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76E" w:rsidRDefault="0055376E" w:rsidP="00D45B68"/>
    <w:p w:rsidR="007F25DD" w:rsidRDefault="0035643C">
      <w:pPr>
        <w:ind w:firstLine="0"/>
        <w:jc w:val="left"/>
      </w:pPr>
      <w:r>
        <w:rPr>
          <w:noProof/>
        </w:rPr>
        <mc:AlternateContent>
          <mc:Choice Requires="wps">
            <w:drawing>
              <wp:anchor distT="0" distB="0" distL="182880" distR="182880" simplePos="0" relativeHeight="251661312" behindDoc="0" locked="0" layoutInCell="1" allowOverlap="1" wp14:anchorId="639827A1" wp14:editId="4E820726">
                <wp:simplePos x="0" y="0"/>
                <wp:positionH relativeFrom="margin">
                  <wp:posOffset>-33020</wp:posOffset>
                </wp:positionH>
                <wp:positionV relativeFrom="margin">
                  <wp:posOffset>2296795</wp:posOffset>
                </wp:positionV>
                <wp:extent cx="6105525" cy="5834380"/>
                <wp:effectExtent l="0" t="0" r="9525" b="13970"/>
                <wp:wrapSquare wrapText="bothSides"/>
                <wp:docPr id="131" name="Text Box 131"/>
                <wp:cNvGraphicFramePr/>
                <a:graphic xmlns:a="http://schemas.openxmlformats.org/drawingml/2006/main">
                  <a:graphicData uri="http://schemas.microsoft.com/office/word/2010/wordprocessingShape">
                    <wps:wsp>
                      <wps:cNvSpPr txBox="1"/>
                      <wps:spPr>
                        <a:xfrm>
                          <a:off x="0" y="0"/>
                          <a:ext cx="6105525" cy="5834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643C" w:rsidRPr="00F53DAD" w:rsidRDefault="00E6251E" w:rsidP="0035643C">
                            <w:pPr>
                              <w:pStyle w:val="NoSpacing"/>
                              <w:spacing w:before="40" w:after="560" w:line="216" w:lineRule="auto"/>
                              <w:rPr>
                                <w:sz w:val="72"/>
                                <w:szCs w:val="72"/>
                              </w:rPr>
                            </w:pPr>
                            <w:sdt>
                              <w:sdtPr>
                                <w:rPr>
                                  <w:rFonts w:ascii="Calibri" w:hAnsi="Calibri" w:cs="Times New Roman"/>
                                  <w:smallCaps/>
                                  <w:sz w:val="52"/>
                                  <w:szCs w:val="72"/>
                                </w:rPr>
                                <w:alias w:val="Title"/>
                                <w:tag w:val=""/>
                                <w:id w:val="1665051368"/>
                                <w:dataBinding w:prefixMappings="xmlns:ns0='http://purl.org/dc/elements/1.1/' xmlns:ns1='http://schemas.openxmlformats.org/package/2006/metadata/core-properties' " w:xpath="/ns1:coreProperties[1]/ns0:title[1]" w:storeItemID="{6C3C8BC8-F283-45AE-878A-BAB7291924A1}"/>
                                <w:text/>
                              </w:sdtPr>
                              <w:sdtEndPr/>
                              <w:sdtContent>
                                <w:r w:rsidR="0035643C">
                                  <w:rPr>
                                    <w:rFonts w:ascii="Calibri" w:hAnsi="Calibri" w:cs="Times New Roman"/>
                                    <w:smallCaps/>
                                    <w:sz w:val="52"/>
                                    <w:szCs w:val="72"/>
                                  </w:rPr>
                                  <w:t>Cooling Tower Annual Certification Template</w:t>
                                </w:r>
                              </w:sdtContent>
                            </w:sdt>
                          </w:p>
                          <w:p w:rsidR="0035643C" w:rsidRPr="00F53DAD" w:rsidRDefault="0035643C" w:rsidP="0035643C">
                            <w:pPr>
                              <w:pStyle w:val="NoSpacing"/>
                              <w:spacing w:after="120" w:line="216" w:lineRule="auto"/>
                              <w:jc w:val="center"/>
                              <w:rPr>
                                <w:rFonts w:ascii="Times New Roman" w:hAnsi="Times New Roman" w:cs="Times New Roman"/>
                                <w:sz w:val="28"/>
                                <w:szCs w:val="72"/>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35643C" w:rsidRPr="004D0669" w:rsidRDefault="00193BA6" w:rsidP="004D0669">
                            <w:pPr>
                              <w:spacing w:after="120"/>
                              <w:ind w:firstLine="0"/>
                              <w:jc w:val="left"/>
                              <w:rPr>
                                <w:rFonts w:ascii="Calibri" w:hAnsi="Calibri"/>
                                <w:smallCaps/>
                                <w:sz w:val="28"/>
                              </w:rPr>
                            </w:pPr>
                            <w:r>
                              <w:rPr>
                                <w:rFonts w:ascii="Calibri" w:hAnsi="Calibri"/>
                                <w:smallCaps/>
                                <w:sz w:val="28"/>
                              </w:rPr>
                              <w:t xml:space="preserve">Version:  </w:t>
                            </w:r>
                            <w:r w:rsidR="00C503AA">
                              <w:rPr>
                                <w:rFonts w:ascii="Calibri" w:hAnsi="Calibri"/>
                                <w:smallCaps/>
                                <w:sz w:val="28"/>
                              </w:rPr>
                              <w:t>October 25</w:t>
                            </w:r>
                            <w:r>
                              <w:rPr>
                                <w:rFonts w:ascii="Calibri" w:hAnsi="Calibri"/>
                                <w:smallCaps/>
                                <w:sz w:val="28"/>
                              </w:rPr>
                              <w:t>, 2017</w:t>
                            </w:r>
                          </w:p>
                          <w:p w:rsidR="0035643C" w:rsidRDefault="0035643C" w:rsidP="0035643C">
                            <w:pPr>
                              <w:spacing w:after="120"/>
                              <w:jc w:val="center"/>
                              <w:rPr>
                                <w:smallCaps/>
                                <w:sz w:val="28"/>
                              </w:rPr>
                            </w:pPr>
                          </w:p>
                          <w:p w:rsidR="0035643C" w:rsidRDefault="0035643C" w:rsidP="0035643C">
                            <w:pPr>
                              <w:spacing w:after="120"/>
                              <w:jc w:val="center"/>
                              <w:rPr>
                                <w:smallCaps/>
                                <w:sz w:val="28"/>
                              </w:rPr>
                            </w:pPr>
                          </w:p>
                          <w:p w:rsidR="0035643C" w:rsidRPr="00C36DD8" w:rsidRDefault="0035643C" w:rsidP="0035643C">
                            <w:pPr>
                              <w:pBdr>
                                <w:top w:val="single" w:sz="8" w:space="1" w:color="auto"/>
                              </w:pBdr>
                              <w:spacing w:after="0"/>
                              <w:jc w:val="center"/>
                              <w:rPr>
                                <w:b/>
                                <w:smallCaps/>
                                <w:sz w:val="28"/>
                              </w:rPr>
                            </w:pPr>
                            <w:r w:rsidRPr="00C36DD8">
                              <w:rPr>
                                <w:b/>
                                <w:smallCaps/>
                                <w:sz w:val="28"/>
                              </w:rPr>
                              <w:t>New York State Department of Health</w:t>
                            </w:r>
                          </w:p>
                          <w:p w:rsidR="0035643C" w:rsidRPr="00C36DD8" w:rsidRDefault="0035643C" w:rsidP="0035643C">
                            <w:pPr>
                              <w:spacing w:after="0"/>
                              <w:jc w:val="center"/>
                              <w:rPr>
                                <w:b/>
                              </w:rPr>
                            </w:pPr>
                            <w:r w:rsidRPr="00C36DD8">
                              <w:rPr>
                                <w:b/>
                              </w:rPr>
                              <w:t>Bureau of Water Supply Protection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39827A1" id="_x0000_t202" coordsize="21600,21600" o:spt="202" path="m,l,21600r21600,l21600,xe">
                <v:stroke joinstyle="miter"/>
                <v:path gradientshapeok="t" o:connecttype="rect"/>
              </v:shapetype>
              <v:shape id="Text Box 131" o:spid="_x0000_s1026" type="#_x0000_t202" style="position:absolute;margin-left:-2.6pt;margin-top:180.85pt;width:480.75pt;height:459.4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" filled="f" stroked="f" strokeweight=".5pt">
                <v:textbox inset="0,0,0,0">
                  <w:txbxContent>
                    <w:p w:rsidR="0035643C" w:rsidRPr="00F53DAD" w:rsidRDefault="00E6251E" w:rsidP="0035643C">
                      <w:pPr>
                        <w:pStyle w:val="NoSpacing"/>
                        <w:spacing w:before="40" w:after="560" w:line="216" w:lineRule="auto"/>
                        <w:rPr>
                          <w:sz w:val="72"/>
                          <w:szCs w:val="72"/>
                        </w:rPr>
                      </w:pPr>
                      <w:sdt>
                        <w:sdtPr>
                          <w:rPr>
                            <w:rFonts w:ascii="Calibri" w:hAnsi="Calibri" w:cs="Times New Roman"/>
                            <w:smallCaps/>
                            <w:sz w:val="52"/>
                            <w:szCs w:val="72"/>
                          </w:rPr>
                          <w:alias w:val="Title"/>
                          <w:tag w:val=""/>
                          <w:id w:val="1665051368"/>
                          <w:dataBinding w:prefixMappings="xmlns:ns0='http://purl.org/dc/elements/1.1/' xmlns:ns1='http://schemas.openxmlformats.org/package/2006/metadata/core-properties' " w:xpath="/ns1:coreProperties[1]/ns0:title[1]" w:storeItemID="{6C3C8BC8-F283-45AE-878A-BAB7291924A1}"/>
                          <w:text/>
                        </w:sdtPr>
                        <w:sdtEndPr/>
                        <w:sdtContent>
                          <w:r w:rsidR="0035643C">
                            <w:rPr>
                              <w:rFonts w:ascii="Calibri" w:hAnsi="Calibri" w:cs="Times New Roman"/>
                              <w:smallCaps/>
                              <w:sz w:val="52"/>
                              <w:szCs w:val="72"/>
                            </w:rPr>
                            <w:t>Cooling Tower Annual Certification Template</w:t>
                          </w:r>
                        </w:sdtContent>
                      </w:sdt>
                    </w:p>
                    <w:p w:rsidR="0035643C" w:rsidRPr="00F53DAD" w:rsidRDefault="0035643C" w:rsidP="0035643C">
                      <w:pPr>
                        <w:pStyle w:val="NoSpacing"/>
                        <w:spacing w:after="120" w:line="216" w:lineRule="auto"/>
                        <w:jc w:val="center"/>
                        <w:rPr>
                          <w:rFonts w:ascii="Times New Roman" w:hAnsi="Times New Roman" w:cs="Times New Roman"/>
                          <w:sz w:val="28"/>
                          <w:szCs w:val="72"/>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4D0669" w:rsidRDefault="004D0669" w:rsidP="004D0669">
                      <w:pPr>
                        <w:spacing w:after="120"/>
                        <w:ind w:firstLine="0"/>
                        <w:jc w:val="left"/>
                        <w:rPr>
                          <w:rFonts w:ascii="Calibri" w:hAnsi="Calibri"/>
                          <w:smallCaps/>
                          <w:sz w:val="28"/>
                        </w:rPr>
                      </w:pPr>
                    </w:p>
                    <w:p w:rsidR="0035643C" w:rsidRPr="004D0669" w:rsidRDefault="00193BA6" w:rsidP="004D0669">
                      <w:pPr>
                        <w:spacing w:after="120"/>
                        <w:ind w:firstLine="0"/>
                        <w:jc w:val="left"/>
                        <w:rPr>
                          <w:rFonts w:ascii="Calibri" w:hAnsi="Calibri"/>
                          <w:smallCaps/>
                          <w:sz w:val="28"/>
                        </w:rPr>
                      </w:pPr>
                      <w:r>
                        <w:rPr>
                          <w:rFonts w:ascii="Calibri" w:hAnsi="Calibri"/>
                          <w:smallCaps/>
                          <w:sz w:val="28"/>
                        </w:rPr>
                        <w:t xml:space="preserve">Version:  </w:t>
                      </w:r>
                      <w:r w:rsidR="00C503AA">
                        <w:rPr>
                          <w:rFonts w:ascii="Calibri" w:hAnsi="Calibri"/>
                          <w:smallCaps/>
                          <w:sz w:val="28"/>
                        </w:rPr>
                        <w:t>October 25</w:t>
                      </w:r>
                      <w:r>
                        <w:rPr>
                          <w:rFonts w:ascii="Calibri" w:hAnsi="Calibri"/>
                          <w:smallCaps/>
                          <w:sz w:val="28"/>
                        </w:rPr>
                        <w:t>, 2017</w:t>
                      </w:r>
                    </w:p>
                    <w:p w:rsidR="0035643C" w:rsidRDefault="0035643C" w:rsidP="0035643C">
                      <w:pPr>
                        <w:spacing w:after="120"/>
                        <w:jc w:val="center"/>
                        <w:rPr>
                          <w:smallCaps/>
                          <w:sz w:val="28"/>
                        </w:rPr>
                      </w:pPr>
                    </w:p>
                    <w:p w:rsidR="0035643C" w:rsidRDefault="0035643C" w:rsidP="0035643C">
                      <w:pPr>
                        <w:spacing w:after="120"/>
                        <w:jc w:val="center"/>
                        <w:rPr>
                          <w:smallCaps/>
                          <w:sz w:val="28"/>
                        </w:rPr>
                      </w:pPr>
                    </w:p>
                    <w:p w:rsidR="0035643C" w:rsidRPr="00C36DD8" w:rsidRDefault="0035643C" w:rsidP="0035643C">
                      <w:pPr>
                        <w:pBdr>
                          <w:top w:val="single" w:sz="8" w:space="1" w:color="auto"/>
                        </w:pBdr>
                        <w:spacing w:after="0"/>
                        <w:jc w:val="center"/>
                        <w:rPr>
                          <w:b/>
                          <w:smallCaps/>
                          <w:sz w:val="28"/>
                        </w:rPr>
                      </w:pPr>
                      <w:r w:rsidRPr="00C36DD8">
                        <w:rPr>
                          <w:b/>
                          <w:smallCaps/>
                          <w:sz w:val="28"/>
                        </w:rPr>
                        <w:t>New York State Department of Health</w:t>
                      </w:r>
                    </w:p>
                    <w:p w:rsidR="0035643C" w:rsidRPr="00C36DD8" w:rsidRDefault="0035643C" w:rsidP="0035643C">
                      <w:pPr>
                        <w:spacing w:after="0"/>
                        <w:jc w:val="center"/>
                        <w:rPr>
                          <w:b/>
                        </w:rPr>
                      </w:pPr>
                      <w:r w:rsidRPr="00C36DD8">
                        <w:rPr>
                          <w:b/>
                        </w:rPr>
                        <w:t>Bureau of Water Supply Protection</w:t>
                      </w:r>
                    </w:p>
                  </w:txbxContent>
                </v:textbox>
                <w10:wrap type="square" anchorx="margin" anchory="margin"/>
              </v:shape>
            </w:pict>
          </mc:Fallback>
        </mc:AlternateContent>
      </w:r>
      <w:r w:rsidR="007F25DD">
        <w:br w:type="page"/>
      </w:r>
    </w:p>
    <w:p w:rsidR="00DB55CE" w:rsidRPr="006F260D" w:rsidRDefault="00DB55CE" w:rsidP="00C12E96">
      <w:pPr>
        <w:pStyle w:val="Title"/>
      </w:pPr>
      <w:bookmarkStart w:id="0" w:name="_Toc465767459"/>
      <w:r w:rsidRPr="006F260D">
        <w:lastRenderedPageBreak/>
        <w:t>Introduction</w:t>
      </w:r>
      <w:bookmarkEnd w:id="0"/>
    </w:p>
    <w:p w:rsidR="004101C7" w:rsidRDefault="00DB55CE" w:rsidP="00AD7289">
      <w:r>
        <w:t>10NYCRR</w:t>
      </w:r>
      <w:r w:rsidR="0061617A">
        <w:t xml:space="preserve"> </w:t>
      </w:r>
      <w:r>
        <w:t>Subpart 4-1</w:t>
      </w:r>
      <w:r w:rsidR="009100BE">
        <w:t xml:space="preserve">, Protection Against </w:t>
      </w:r>
      <w:r w:rsidR="009100BE" w:rsidRPr="003F0CD0">
        <w:rPr>
          <w:i/>
        </w:rPr>
        <w:t>Legionella</w:t>
      </w:r>
      <w:r w:rsidR="009100BE">
        <w:t>,</w:t>
      </w:r>
      <w:r w:rsidR="0061617A">
        <w:t xml:space="preserve"> regulates the operation of cooling towers (cooling towers, evaporative coolers and condensers) in New York State. </w:t>
      </w:r>
      <w:r w:rsidR="00705FCE">
        <w:t>S</w:t>
      </w:r>
      <w:r w:rsidR="005367FE">
        <w:t>ection</w:t>
      </w:r>
      <w:r w:rsidR="009100BE">
        <w:t xml:space="preserve"> </w:t>
      </w:r>
      <w:r w:rsidR="008D49AE">
        <w:t xml:space="preserve">4-1 (b) requires, by November 1 of each year, the owner of a cooling tower to obtain a certification that the cooling tower has a maintenance program and plan, and that all activities within the plan or required by Subpart 4-1 </w:t>
      </w:r>
      <w:r w:rsidR="00F557B4">
        <w:t xml:space="preserve">have been </w:t>
      </w:r>
      <w:r w:rsidR="008D49AE">
        <w:t xml:space="preserve">implemented appropriately. </w:t>
      </w:r>
    </w:p>
    <w:p w:rsidR="004F16B6" w:rsidRPr="00DB55CE" w:rsidRDefault="004F16B6" w:rsidP="004101C7">
      <w:pPr>
        <w:rPr>
          <w:b/>
        </w:rPr>
      </w:pPr>
      <w:r w:rsidRPr="00DB55CE">
        <w:rPr>
          <w:b/>
        </w:rPr>
        <w:t xml:space="preserve">Please note that each individual cooling tower requires its own certification document.  </w:t>
      </w:r>
    </w:p>
    <w:p w:rsidR="00DE2BD7" w:rsidRDefault="00DE2BD7" w:rsidP="00C12E96">
      <w:pPr>
        <w:pStyle w:val="Title"/>
      </w:pPr>
      <w:bookmarkStart w:id="1" w:name="_Toc465767460"/>
    </w:p>
    <w:p w:rsidR="009100BE" w:rsidRDefault="009100BE" w:rsidP="00C12E96">
      <w:pPr>
        <w:pStyle w:val="Title"/>
      </w:pPr>
      <w:r>
        <w:t>Purpose</w:t>
      </w:r>
      <w:bookmarkEnd w:id="1"/>
    </w:p>
    <w:p w:rsidR="009100BE" w:rsidRPr="009100BE" w:rsidRDefault="009100BE" w:rsidP="009E78D2">
      <w:r>
        <w:t xml:space="preserve">The purpose of this document is to provide a recommended template for the required certification document.  The template contains all the elements of certification </w:t>
      </w:r>
      <w:r w:rsidR="00BD63F1">
        <w:t>required by Subpart 4-1. If necessary, c</w:t>
      </w:r>
      <w:r>
        <w:t xml:space="preserve">ooling tower owners and certifiers may modify the format </w:t>
      </w:r>
      <w:r w:rsidR="00BD63F1">
        <w:t xml:space="preserve">to suit their needs. </w:t>
      </w:r>
      <w:r>
        <w:t xml:space="preserve"> </w:t>
      </w:r>
    </w:p>
    <w:p w:rsidR="00DE2BD7" w:rsidRDefault="00DE2BD7" w:rsidP="00C12E96">
      <w:pPr>
        <w:pStyle w:val="Title"/>
      </w:pPr>
      <w:bookmarkStart w:id="2" w:name="_Toc465767461"/>
    </w:p>
    <w:p w:rsidR="00844C02" w:rsidRDefault="00844C02" w:rsidP="00C12E96">
      <w:pPr>
        <w:pStyle w:val="Title"/>
      </w:pPr>
      <w:r>
        <w:t>Audience</w:t>
      </w:r>
      <w:bookmarkEnd w:id="2"/>
    </w:p>
    <w:p w:rsidR="00844C02" w:rsidRDefault="00844C02" w:rsidP="009E78D2">
      <w:r>
        <w:t>This template is intended for use by:</w:t>
      </w:r>
    </w:p>
    <w:p w:rsidR="00844C02" w:rsidRDefault="00844C02" w:rsidP="00823AAB">
      <w:pPr>
        <w:pStyle w:val="ListParagraph"/>
        <w:numPr>
          <w:ilvl w:val="0"/>
          <w:numId w:val="18"/>
        </w:numPr>
        <w:ind w:left="1080"/>
        <w:contextualSpacing w:val="0"/>
      </w:pPr>
      <w:r>
        <w:t xml:space="preserve">Cooling tower owners, defined in </w:t>
      </w:r>
      <w:r w:rsidR="00B447A2">
        <w:t>Section</w:t>
      </w:r>
      <w:r>
        <w:t xml:space="preserve"> 4-1.</w:t>
      </w:r>
      <w:r w:rsidR="00BE7D93">
        <w:t>2 as</w:t>
      </w:r>
      <w:r>
        <w:t xml:space="preserve"> follows</w:t>
      </w:r>
      <w:r w:rsidR="00BE7D93">
        <w:t>: “</w:t>
      </w:r>
      <w:r>
        <w:t>any person, agent, firm, partnership, corporation or other legal entity having a legal or equitable interest in, or control of, a cooling tower or the premises where the cooling tower is located;” and</w:t>
      </w:r>
    </w:p>
    <w:p w:rsidR="00844C02" w:rsidRDefault="00844C02" w:rsidP="00823AAB">
      <w:pPr>
        <w:pStyle w:val="ListParagraph"/>
        <w:numPr>
          <w:ilvl w:val="0"/>
          <w:numId w:val="18"/>
        </w:numPr>
        <w:ind w:left="1080"/>
        <w:contextualSpacing w:val="0"/>
      </w:pPr>
      <w:r>
        <w:t xml:space="preserve">Cooling tower </w:t>
      </w:r>
      <w:r w:rsidR="004F16B6">
        <w:t xml:space="preserve">water treatment consultants and </w:t>
      </w:r>
      <w:r>
        <w:t>maintenance providers, defined here as persons, firms, or other entities that provide cleaning, inspection, sampling, disinfection, and/or other services that ensure the proper functioning of an owner’s cooling tower</w:t>
      </w:r>
      <w:r w:rsidR="009100BE">
        <w:t xml:space="preserve"> as it pertains to Subpart 4-1</w:t>
      </w:r>
      <w:r>
        <w:t>.</w:t>
      </w:r>
    </w:p>
    <w:p w:rsidR="00DE2BD7" w:rsidRDefault="00DE2BD7" w:rsidP="00C12E96">
      <w:pPr>
        <w:pStyle w:val="Title"/>
      </w:pPr>
      <w:bookmarkStart w:id="3" w:name="_Toc465767462"/>
      <w:bookmarkStart w:id="4" w:name="_GoBack"/>
      <w:bookmarkEnd w:id="4"/>
    </w:p>
    <w:p w:rsidR="00096915" w:rsidRDefault="00096915" w:rsidP="00C12E96">
      <w:pPr>
        <w:pStyle w:val="Title"/>
      </w:pPr>
      <w:r>
        <w:t>Disclaimer</w:t>
      </w:r>
      <w:bookmarkEnd w:id="3"/>
    </w:p>
    <w:p w:rsidR="00096915" w:rsidRDefault="00096915" w:rsidP="00096915">
      <w:r>
        <w:t xml:space="preserve">This is a suggested outline for an annual cooling tower certification required by Subpart 4-1 of the New York State Sanitary Code. This material should be considered the minimum suggested reportable information; each cooling tower and situation is unique and an expansion of elements on a case by case basis may be required. </w:t>
      </w:r>
    </w:p>
    <w:p w:rsidR="00096915" w:rsidRDefault="00B4227A">
      <w:pPr>
        <w:ind w:firstLine="0"/>
        <w:jc w:val="left"/>
        <w:rPr>
          <w:rFonts w:eastAsiaTheme="majorEastAsia" w:cstheme="majorBidi"/>
          <w:b/>
          <w:smallCaps/>
          <w:color w:val="000000" w:themeColor="text1"/>
          <w:sz w:val="40"/>
          <w:szCs w:val="56"/>
        </w:rPr>
      </w:pPr>
      <w:r>
        <w:tab/>
      </w:r>
      <w:r w:rsidRPr="00B4227A">
        <w:rPr>
          <w:b/>
        </w:rPr>
        <w:t>NOTE:</w:t>
      </w:r>
      <w:r>
        <w:t xml:space="preserve"> Materials presented in brackets throughout this document are for instructional purposes.  They do not have to be included in the final document.</w:t>
      </w:r>
      <w:r w:rsidR="00096915">
        <w:br w:type="page"/>
      </w:r>
    </w:p>
    <w:p w:rsidR="004101C7" w:rsidRPr="00C12E96" w:rsidRDefault="006821D0" w:rsidP="00C12E96">
      <w:pPr>
        <w:pStyle w:val="Title"/>
      </w:pPr>
      <w:bookmarkStart w:id="5" w:name="_Toc465767463"/>
      <w:r w:rsidRPr="006821D0">
        <w:rPr>
          <w:rFonts w:cs="Times New Roman"/>
          <w:szCs w:val="72"/>
        </w:rPr>
        <w:lastRenderedPageBreak/>
        <w:t>Cooling Tower Annual Certification</w:t>
      </w:r>
      <w:r w:rsidRPr="006821D0">
        <w:rPr>
          <w:rFonts w:ascii="Calibri" w:hAnsi="Calibri" w:cs="Times New Roman"/>
          <w:szCs w:val="72"/>
        </w:rPr>
        <w:t xml:space="preserve"> </w:t>
      </w:r>
      <w:r w:rsidR="004101C7" w:rsidRPr="00C12E96">
        <w:t>Check List</w:t>
      </w:r>
      <w:bookmarkEnd w:id="5"/>
    </w:p>
    <w:p w:rsidR="006821D0" w:rsidRPr="00F23F4D" w:rsidRDefault="006821D0" w:rsidP="006821D0">
      <w:r w:rsidRPr="00F23F4D">
        <w:rPr>
          <w:b/>
        </w:rPr>
        <w:t>[Instructions:</w:t>
      </w:r>
      <w:r w:rsidRPr="00F23F4D">
        <w:t xml:space="preserve"> Use the following check list as a means of determining the completeness of a </w:t>
      </w:r>
      <w:r>
        <w:t>cooling tower annual certification</w:t>
      </w:r>
      <w:r w:rsidRPr="00F23F4D">
        <w:t xml:space="preserve">.] </w:t>
      </w:r>
    </w:p>
    <w:p w:rsidR="00B32DE9" w:rsidRPr="00B32DE9" w:rsidRDefault="00B32DE9" w:rsidP="00B32DE9">
      <w:pPr>
        <w:ind w:firstLine="0"/>
        <w:rPr>
          <w:b/>
        </w:rPr>
      </w:pPr>
      <w:r>
        <w:rPr>
          <w:b/>
        </w:rPr>
        <w:t xml:space="preserve">Items to be </w:t>
      </w:r>
      <w:r w:rsidR="00AD7289">
        <w:rPr>
          <w:b/>
        </w:rPr>
        <w:t>evaluated for certification</w:t>
      </w:r>
      <w:r>
        <w:rPr>
          <w:b/>
        </w:rPr>
        <w:t>:</w:t>
      </w:r>
    </w:p>
    <w:p w:rsidR="00DA6689" w:rsidRPr="00C11039" w:rsidRDefault="00DA6689" w:rsidP="006821D0">
      <w:pPr>
        <w:pStyle w:val="Title"/>
      </w:pPr>
      <w:r w:rsidRPr="00C11039">
        <w:t>Facility information (see Section 1 of outline)</w:t>
      </w:r>
    </w:p>
    <w:p w:rsidR="00DA6689" w:rsidRPr="00C11039" w:rsidRDefault="00DA6689" w:rsidP="00DA6689">
      <w:pPr>
        <w:pStyle w:val="ListParagraph"/>
        <w:numPr>
          <w:ilvl w:val="1"/>
          <w:numId w:val="21"/>
        </w:numPr>
        <w:spacing w:after="0" w:line="360" w:lineRule="auto"/>
        <w:jc w:val="left"/>
      </w:pPr>
      <w:r w:rsidRPr="00C11039">
        <w:t>Tower location</w:t>
      </w:r>
    </w:p>
    <w:p w:rsidR="00DA6689" w:rsidRPr="00C11039" w:rsidRDefault="00DA6689" w:rsidP="00DA6689">
      <w:pPr>
        <w:pStyle w:val="ListParagraph"/>
        <w:numPr>
          <w:ilvl w:val="1"/>
          <w:numId w:val="21"/>
        </w:numPr>
        <w:spacing w:after="0" w:line="360" w:lineRule="auto"/>
        <w:jc w:val="left"/>
      </w:pPr>
      <w:r w:rsidRPr="00C11039">
        <w:t>Cooling tower certifier (company) information</w:t>
      </w:r>
    </w:p>
    <w:p w:rsidR="00DA6689" w:rsidRPr="00C11039" w:rsidRDefault="00DA6689" w:rsidP="00DA6689">
      <w:pPr>
        <w:pStyle w:val="ListParagraph"/>
        <w:numPr>
          <w:ilvl w:val="1"/>
          <w:numId w:val="21"/>
        </w:numPr>
        <w:spacing w:after="0" w:line="360" w:lineRule="auto"/>
        <w:jc w:val="left"/>
      </w:pPr>
      <w:r w:rsidRPr="00C11039">
        <w:t>Date of certification</w:t>
      </w:r>
    </w:p>
    <w:p w:rsidR="00DA6689" w:rsidRPr="00C11039" w:rsidRDefault="00DA6689" w:rsidP="00DA6689">
      <w:pPr>
        <w:pStyle w:val="ListParagraph"/>
        <w:numPr>
          <w:ilvl w:val="1"/>
          <w:numId w:val="21"/>
        </w:numPr>
        <w:spacing w:after="0" w:line="360" w:lineRule="auto"/>
        <w:jc w:val="left"/>
      </w:pPr>
      <w:r w:rsidRPr="00C11039">
        <w:t>Cooling tower information</w:t>
      </w:r>
    </w:p>
    <w:p w:rsidR="00DA6689" w:rsidRPr="00C11039" w:rsidRDefault="00DA6689" w:rsidP="006821D0">
      <w:pPr>
        <w:pStyle w:val="Title"/>
      </w:pPr>
      <w:r w:rsidRPr="00C11039">
        <w:t>Maintenance program and plan certification</w:t>
      </w:r>
      <w:r w:rsidR="00D547E5">
        <w:t xml:space="preserve"> (see Section 2 of outline)</w:t>
      </w:r>
    </w:p>
    <w:p w:rsidR="00DA6689" w:rsidRPr="00C11039" w:rsidRDefault="00DA6689" w:rsidP="006821D0">
      <w:pPr>
        <w:pStyle w:val="Title"/>
      </w:pPr>
      <w:r w:rsidRPr="00C11039">
        <w:t>Inspections</w:t>
      </w:r>
      <w:r w:rsidR="00D547E5">
        <w:t xml:space="preserve"> (see Section 3 of outline)</w:t>
      </w:r>
    </w:p>
    <w:p w:rsidR="00DA6689" w:rsidRPr="00C11039" w:rsidRDefault="00DA6689" w:rsidP="00DA6689">
      <w:pPr>
        <w:pStyle w:val="ListParagraph"/>
        <w:numPr>
          <w:ilvl w:val="1"/>
          <w:numId w:val="21"/>
        </w:numPr>
        <w:spacing w:after="0" w:line="360" w:lineRule="auto"/>
        <w:jc w:val="left"/>
      </w:pPr>
      <w:r w:rsidRPr="00C11039">
        <w:t>Inspection dates</w:t>
      </w:r>
    </w:p>
    <w:p w:rsidR="00DA6689" w:rsidRPr="00C11039" w:rsidRDefault="00DA6689" w:rsidP="00DA6689">
      <w:pPr>
        <w:pStyle w:val="ListParagraph"/>
        <w:numPr>
          <w:ilvl w:val="1"/>
          <w:numId w:val="21"/>
        </w:numPr>
        <w:spacing w:after="0" w:line="360" w:lineRule="auto"/>
        <w:jc w:val="left"/>
      </w:pPr>
      <w:r w:rsidRPr="00C11039">
        <w:t>Inspection responses</w:t>
      </w:r>
    </w:p>
    <w:p w:rsidR="00DA6689" w:rsidRPr="00C11039" w:rsidRDefault="00DA6689" w:rsidP="006821D0">
      <w:pPr>
        <w:pStyle w:val="Title"/>
      </w:pPr>
      <w:r w:rsidRPr="00C11039">
        <w:t xml:space="preserve">Bacteriological (not </w:t>
      </w:r>
      <w:r w:rsidRPr="00C11039">
        <w:rPr>
          <w:i/>
        </w:rPr>
        <w:t>Legionella</w:t>
      </w:r>
      <w:r w:rsidRPr="00C11039">
        <w:t>)</w:t>
      </w:r>
      <w:r w:rsidR="00D547E5">
        <w:t xml:space="preserve"> sampling results (see Section 4</w:t>
      </w:r>
      <w:r w:rsidRPr="00C11039">
        <w:t xml:space="preserve"> of outline)</w:t>
      </w:r>
    </w:p>
    <w:p w:rsidR="00DA6689" w:rsidRPr="00C11039" w:rsidRDefault="00DA6689" w:rsidP="00DA6689">
      <w:pPr>
        <w:pStyle w:val="ListParagraph"/>
        <w:numPr>
          <w:ilvl w:val="1"/>
          <w:numId w:val="21"/>
        </w:numPr>
        <w:spacing w:after="0" w:line="360" w:lineRule="auto"/>
        <w:jc w:val="left"/>
      </w:pPr>
      <w:r w:rsidRPr="00C11039">
        <w:t>Bacteriological sampling results table</w:t>
      </w:r>
    </w:p>
    <w:p w:rsidR="00DA6689" w:rsidRPr="00C11039" w:rsidRDefault="00DA6689" w:rsidP="00DA6689">
      <w:pPr>
        <w:pStyle w:val="ListParagraph"/>
        <w:numPr>
          <w:ilvl w:val="1"/>
          <w:numId w:val="21"/>
        </w:numPr>
        <w:spacing w:after="0" w:line="360" w:lineRule="auto"/>
        <w:jc w:val="left"/>
      </w:pPr>
      <w:r w:rsidRPr="00C11039">
        <w:t>Summary of findings</w:t>
      </w:r>
    </w:p>
    <w:p w:rsidR="00DA6689" w:rsidRPr="00C11039" w:rsidRDefault="00DA6689" w:rsidP="006821D0">
      <w:pPr>
        <w:pStyle w:val="Title"/>
      </w:pPr>
      <w:r w:rsidRPr="00C11039">
        <w:rPr>
          <w:i/>
        </w:rPr>
        <w:t>Legionella</w:t>
      </w:r>
      <w:r w:rsidRPr="00C11039">
        <w:t xml:space="preserve"> sampling results table</w:t>
      </w:r>
      <w:r w:rsidR="00D547E5">
        <w:t xml:space="preserve"> (see Section 5</w:t>
      </w:r>
      <w:r>
        <w:t xml:space="preserve"> of outline)</w:t>
      </w:r>
    </w:p>
    <w:p w:rsidR="00DA6689" w:rsidRDefault="00DA6689" w:rsidP="00DA6689">
      <w:pPr>
        <w:pStyle w:val="ListParagraph"/>
        <w:numPr>
          <w:ilvl w:val="1"/>
          <w:numId w:val="21"/>
        </w:numPr>
        <w:spacing w:after="0" w:line="360" w:lineRule="auto"/>
        <w:jc w:val="left"/>
      </w:pPr>
      <w:r>
        <w:rPr>
          <w:i/>
        </w:rPr>
        <w:t>Legionella</w:t>
      </w:r>
      <w:r>
        <w:t xml:space="preserve"> sampling results table</w:t>
      </w:r>
    </w:p>
    <w:p w:rsidR="00DA6689" w:rsidRPr="00C11039" w:rsidRDefault="00DA6689" w:rsidP="00DA6689">
      <w:pPr>
        <w:pStyle w:val="ListParagraph"/>
        <w:numPr>
          <w:ilvl w:val="1"/>
          <w:numId w:val="21"/>
        </w:numPr>
        <w:spacing w:after="0" w:line="360" w:lineRule="auto"/>
        <w:jc w:val="left"/>
      </w:pPr>
      <w:r w:rsidRPr="00C11039">
        <w:t>Summary of findings</w:t>
      </w:r>
    </w:p>
    <w:p w:rsidR="00DA6689" w:rsidRPr="00C11039" w:rsidRDefault="00DA6689" w:rsidP="006821D0">
      <w:pPr>
        <w:pStyle w:val="Title"/>
      </w:pPr>
      <w:r w:rsidRPr="00C11039">
        <w:t>Cooling tower di</w:t>
      </w:r>
      <w:r w:rsidR="00D547E5">
        <w:t>sinfection events (see Section 6</w:t>
      </w:r>
      <w:r w:rsidRPr="00C11039">
        <w:t xml:space="preserve"> of outline)</w:t>
      </w:r>
    </w:p>
    <w:p w:rsidR="00DA6689" w:rsidRPr="00C11039" w:rsidRDefault="00DA6689" w:rsidP="00DA6689">
      <w:pPr>
        <w:pStyle w:val="ListParagraph"/>
        <w:numPr>
          <w:ilvl w:val="1"/>
          <w:numId w:val="21"/>
        </w:numPr>
        <w:spacing w:after="0" w:line="360" w:lineRule="auto"/>
        <w:jc w:val="left"/>
      </w:pPr>
      <w:r w:rsidRPr="00C11039">
        <w:t>Record of disinfection and decontamination events</w:t>
      </w:r>
    </w:p>
    <w:p w:rsidR="00DA6689" w:rsidRPr="00C11039" w:rsidRDefault="00DA6689" w:rsidP="00DA6689">
      <w:pPr>
        <w:pStyle w:val="ListParagraph"/>
        <w:numPr>
          <w:ilvl w:val="1"/>
          <w:numId w:val="21"/>
        </w:numPr>
        <w:spacing w:after="0" w:line="360" w:lineRule="auto"/>
        <w:jc w:val="left"/>
      </w:pPr>
      <w:r w:rsidRPr="00C11039">
        <w:t>Summary of findings</w:t>
      </w:r>
    </w:p>
    <w:p w:rsidR="00DA6689" w:rsidRPr="00C11039" w:rsidRDefault="00DA6689" w:rsidP="006821D0">
      <w:pPr>
        <w:pStyle w:val="Title"/>
      </w:pPr>
      <w:r w:rsidRPr="00C11039">
        <w:t>Cooling tower maintenance program and plan certification</w:t>
      </w:r>
      <w:r w:rsidR="00B2557A">
        <w:t xml:space="preserve"> (see Section 7 of outline)</w:t>
      </w:r>
    </w:p>
    <w:p w:rsidR="00741588" w:rsidRDefault="00741588"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4101C7"/>
    <w:p w:rsidR="000D0BE5" w:rsidRDefault="000D0BE5" w:rsidP="000D0BE5">
      <w:pPr>
        <w:ind w:firstLine="0"/>
        <w:jc w:val="center"/>
      </w:pPr>
      <w:r>
        <w:t>This page was left blank intentionally.</w:t>
      </w:r>
    </w:p>
    <w:p w:rsidR="000D0BE5" w:rsidRDefault="000D0BE5" w:rsidP="004101C7"/>
    <w:p w:rsidR="000D0BE5" w:rsidRDefault="000D0BE5" w:rsidP="004101C7"/>
    <w:p w:rsidR="000D0BE5" w:rsidRDefault="000D0BE5" w:rsidP="004101C7"/>
    <w:p w:rsidR="000D0BE5" w:rsidRPr="004101C7" w:rsidRDefault="000D0BE5" w:rsidP="004101C7"/>
    <w:p w:rsidR="00A818E8" w:rsidRDefault="00537DEF" w:rsidP="001942A4">
      <w:pPr>
        <w:ind w:firstLine="0"/>
      </w:pPr>
      <w:r>
        <w:tab/>
      </w:r>
      <w:r w:rsidR="003628BB">
        <w:t xml:space="preserve"> </w:t>
      </w:r>
    </w:p>
    <w:p w:rsidR="006B5B1F" w:rsidRDefault="006B5B1F" w:rsidP="006B5B1F">
      <w:pPr>
        <w:ind w:firstLine="0"/>
        <w:jc w:val="left"/>
        <w:sectPr w:rsidR="006B5B1F" w:rsidSect="00C12E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bookmarkStart w:id="6" w:name="_Toc465767464"/>
    </w:p>
    <w:p w:rsidR="006B5B1F" w:rsidRDefault="006B5B1F">
      <w:pPr>
        <w:ind w:firstLine="0"/>
        <w:jc w:val="left"/>
      </w:pPr>
    </w:p>
    <w:p w:rsidR="006B5B1F" w:rsidRDefault="006B5B1F">
      <w:pPr>
        <w:ind w:firstLine="0"/>
        <w:jc w:val="left"/>
      </w:pPr>
      <w:r w:rsidRPr="006B5B1F">
        <w:rPr>
          <w:rFonts w:eastAsiaTheme="minorHAnsi"/>
          <w:noProof/>
        </w:rPr>
        <mc:AlternateContent>
          <mc:Choice Requires="wps">
            <w:drawing>
              <wp:anchor distT="0" distB="0" distL="182880" distR="182880" simplePos="0" relativeHeight="251659264" behindDoc="0" locked="0" layoutInCell="1" allowOverlap="1" wp14:anchorId="5A2693FF" wp14:editId="150890F4">
                <wp:simplePos x="0" y="0"/>
                <wp:positionH relativeFrom="margin">
                  <wp:align>right</wp:align>
                </wp:positionH>
                <wp:positionV relativeFrom="margin">
                  <wp:posOffset>3275220</wp:posOffset>
                </wp:positionV>
                <wp:extent cx="5932170" cy="6720840"/>
                <wp:effectExtent l="0" t="0" r="11430" b="0"/>
                <wp:wrapSquare wrapText="bothSides"/>
                <wp:docPr id="1" name="Text Box 1"/>
                <wp:cNvGraphicFramePr/>
                <a:graphic xmlns:a="http://schemas.openxmlformats.org/drawingml/2006/main">
                  <a:graphicData uri="http://schemas.microsoft.com/office/word/2010/wordprocessingShape">
                    <wps:wsp>
                      <wps:cNvSpPr txBox="1"/>
                      <wps:spPr>
                        <a:xfrm>
                          <a:off x="0" y="0"/>
                          <a:ext cx="5932170" cy="6720840"/>
                        </a:xfrm>
                        <a:prstGeom prst="rect">
                          <a:avLst/>
                        </a:prstGeom>
                        <a:noFill/>
                        <a:ln w="6350">
                          <a:noFill/>
                        </a:ln>
                        <a:effectLst/>
                      </wps:spPr>
                      <wps:txbx>
                        <w:txbxContent>
                          <w:p w:rsidR="006B5B1F" w:rsidRDefault="00E6251E" w:rsidP="006B5B1F">
                            <w:pPr>
                              <w:pStyle w:val="NoSpacing"/>
                              <w:spacing w:before="40" w:after="560" w:line="216" w:lineRule="auto"/>
                              <w:rPr>
                                <w:color w:val="5B9BD5" w:themeColor="accent1"/>
                                <w:sz w:val="72"/>
                                <w:szCs w:val="72"/>
                              </w:rPr>
                            </w:pPr>
                            <w:sdt>
                              <w:sdtPr>
                                <w:rPr>
                                  <w:rFonts w:ascii="Times New Roman" w:hAnsi="Times New Roman" w:cs="Times New Roman"/>
                                  <w:smallCaps/>
                                  <w:sz w:val="56"/>
                                  <w:szCs w:val="72"/>
                                </w:rPr>
                                <w:alias w:val="Title"/>
                                <w:tag w:val=""/>
                                <w:id w:val="779680936"/>
                                <w:dataBinding w:prefixMappings="xmlns:ns0='http://purl.org/dc/elements/1.1/' xmlns:ns1='http://schemas.openxmlformats.org/package/2006/metadata/core-properties' " w:xpath="/ns1:coreProperties[1]/ns0:title[1]" w:storeItemID="{6C3C8BC8-F283-45AE-878A-BAB7291924A1}"/>
                                <w:text/>
                              </w:sdtPr>
                              <w:sdtEndPr/>
                              <w:sdtContent>
                                <w:r w:rsidR="006B5B1F">
                                  <w:rPr>
                                    <w:rFonts w:ascii="Times New Roman" w:hAnsi="Times New Roman" w:cs="Times New Roman"/>
                                    <w:smallCaps/>
                                    <w:sz w:val="56"/>
                                    <w:szCs w:val="72"/>
                                  </w:rPr>
                                  <w:t>Cooling Tower Annual Certification Template</w:t>
                                </w:r>
                              </w:sdtContent>
                            </w:sdt>
                          </w:p>
                          <w:p w:rsidR="006B5B1F" w:rsidRDefault="006B5B1F" w:rsidP="006B5B1F">
                            <w:pPr>
                              <w:pStyle w:val="NoSpacing"/>
                              <w:spacing w:before="40" w:after="120" w:line="216" w:lineRule="auto"/>
                              <w:rPr>
                                <w:rFonts w:ascii="Times New Roman" w:hAnsi="Times New Roman" w:cs="Times New Roman"/>
                                <w:smallCaps/>
                                <w:sz w:val="36"/>
                                <w:szCs w:val="72"/>
                              </w:rPr>
                            </w:pPr>
                          </w:p>
                          <w:p w:rsidR="006B5B1F" w:rsidRPr="00DE1886" w:rsidRDefault="006B5B1F" w:rsidP="006B5B1F">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Prepared for:</w:t>
                            </w:r>
                          </w:p>
                          <w:p w:rsidR="006B5B1F" w:rsidRPr="00DE1886" w:rsidRDefault="006B5B1F" w:rsidP="006B5B1F">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Prepared by:</w:t>
                            </w:r>
                          </w:p>
                          <w:p w:rsidR="006B5B1F" w:rsidRDefault="006B5B1F" w:rsidP="006B5B1F">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 xml:space="preserve">Effective Date: </w:t>
                            </w:r>
                          </w:p>
                          <w:p w:rsidR="00D1329D" w:rsidRPr="00DE1886" w:rsidRDefault="00D1329D" w:rsidP="006B5B1F">
                            <w:pPr>
                              <w:pStyle w:val="NoSpacing"/>
                              <w:spacing w:before="40" w:after="120" w:line="216" w:lineRule="auto"/>
                              <w:rPr>
                                <w:rFonts w:ascii="Times New Roman" w:hAnsi="Times New Roman" w:cs="Times New Roman"/>
                                <w:smallCaps/>
                                <w:sz w:val="36"/>
                                <w:szCs w:val="72"/>
                              </w:rPr>
                            </w:pPr>
                            <w:r>
                              <w:rPr>
                                <w:rFonts w:ascii="Times New Roman" w:hAnsi="Times New Roman" w:cs="Times New Roman"/>
                                <w:smallCaps/>
                                <w:sz w:val="36"/>
                                <w:szCs w:val="72"/>
                              </w:rPr>
                              <w:t xml:space="preserve">Version </w:t>
                            </w:r>
                            <w:r w:rsidR="008B07A1">
                              <w:rPr>
                                <w:rFonts w:ascii="Times New Roman" w:hAnsi="Times New Roman" w:cs="Times New Roman"/>
                                <w:smallCaps/>
                                <w:sz w:val="36"/>
                                <w:szCs w:val="72"/>
                              </w:rPr>
                              <w:t>2</w:t>
                            </w:r>
                            <w:r>
                              <w:rPr>
                                <w:rFonts w:ascii="Times New Roman" w:hAnsi="Times New Roman" w:cs="Times New Roman"/>
                                <w:smallCaps/>
                                <w:sz w:val="36"/>
                                <w:szCs w:val="72"/>
                              </w:rPr>
                              <w:t>.0</w:t>
                            </w:r>
                          </w:p>
                          <w:p w:rsidR="006B5B1F" w:rsidRPr="00FA420F" w:rsidRDefault="006B5B1F" w:rsidP="006B5B1F">
                            <w:pPr>
                              <w:pStyle w:val="NoSpacing"/>
                              <w:spacing w:before="40" w:after="560" w:line="216" w:lineRule="auto"/>
                              <w:rPr>
                                <w:sz w:val="3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 w14:anchorId="5A2693FF" id="Text Box 1" o:spid="_x0000_s1027" type="#_x0000_t202" style="position:absolute;margin-left:415.9pt;margin-top:257.9pt;width:467.1pt;height:529.2pt;z-index:251659264;visibility:visible;mso-wrap-style:square;mso-width-percent:0;mso-height-percent:350;mso-wrap-distance-left:14.4pt;mso-wrap-distance-top:0;mso-wrap-distance-right:14.4pt;mso-wrap-distance-bottom:0;mso-position-horizontal:right;mso-position-horizontal-relative:margin;mso-position-vertical:absolute;mso-position-vertical-relative:margin;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" filled="f" stroked="f" strokeweight=".5pt">
                <v:textbox style="mso-fit-shape-to-text:t" inset="0,0,0,0">
                  <w:txbxContent>
                    <w:p w:rsidR="006B5B1F" w:rsidRDefault="00E6251E" w:rsidP="006B5B1F">
                      <w:pPr>
                        <w:pStyle w:val="NoSpacing"/>
                        <w:spacing w:before="40" w:after="560" w:line="216" w:lineRule="auto"/>
                        <w:rPr>
                          <w:color w:val="5B9BD5" w:themeColor="accent1"/>
                          <w:sz w:val="72"/>
                          <w:szCs w:val="72"/>
                        </w:rPr>
                      </w:pPr>
                      <w:sdt>
                        <w:sdtPr>
                          <w:rPr>
                            <w:rFonts w:ascii="Times New Roman" w:hAnsi="Times New Roman" w:cs="Times New Roman"/>
                            <w:smallCaps/>
                            <w:sz w:val="56"/>
                            <w:szCs w:val="72"/>
                          </w:rPr>
                          <w:alias w:val="Title"/>
                          <w:tag w:val=""/>
                          <w:id w:val="779680936"/>
                          <w:dataBinding w:prefixMappings="xmlns:ns0='http://purl.org/dc/elements/1.1/' xmlns:ns1='http://schemas.openxmlformats.org/package/2006/metadata/core-properties' " w:xpath="/ns1:coreProperties[1]/ns0:title[1]" w:storeItemID="{6C3C8BC8-F283-45AE-878A-BAB7291924A1}"/>
                          <w:text/>
                        </w:sdtPr>
                        <w:sdtEndPr/>
                        <w:sdtContent>
                          <w:r w:rsidR="006B5B1F">
                            <w:rPr>
                              <w:rFonts w:ascii="Times New Roman" w:hAnsi="Times New Roman" w:cs="Times New Roman"/>
                              <w:smallCaps/>
                              <w:sz w:val="56"/>
                              <w:szCs w:val="72"/>
                            </w:rPr>
                            <w:t>Cooling Tower Annual Certification Template</w:t>
                          </w:r>
                        </w:sdtContent>
                      </w:sdt>
                    </w:p>
                    <w:p w:rsidR="006B5B1F" w:rsidRDefault="006B5B1F" w:rsidP="006B5B1F">
                      <w:pPr>
                        <w:pStyle w:val="NoSpacing"/>
                        <w:spacing w:before="40" w:after="120" w:line="216" w:lineRule="auto"/>
                        <w:rPr>
                          <w:rFonts w:ascii="Times New Roman" w:hAnsi="Times New Roman" w:cs="Times New Roman"/>
                          <w:smallCaps/>
                          <w:sz w:val="36"/>
                          <w:szCs w:val="72"/>
                        </w:rPr>
                      </w:pPr>
                    </w:p>
                    <w:p w:rsidR="006B5B1F" w:rsidRPr="00DE1886" w:rsidRDefault="006B5B1F" w:rsidP="006B5B1F">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Prepared for:</w:t>
                      </w:r>
                    </w:p>
                    <w:p w:rsidR="006B5B1F" w:rsidRPr="00DE1886" w:rsidRDefault="006B5B1F" w:rsidP="006B5B1F">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Prepared by:</w:t>
                      </w:r>
                    </w:p>
                    <w:p w:rsidR="006B5B1F" w:rsidRDefault="006B5B1F" w:rsidP="006B5B1F">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 xml:space="preserve">Effective Date: </w:t>
                      </w:r>
                    </w:p>
                    <w:p w:rsidR="00D1329D" w:rsidRPr="00DE1886" w:rsidRDefault="00D1329D" w:rsidP="006B5B1F">
                      <w:pPr>
                        <w:pStyle w:val="NoSpacing"/>
                        <w:spacing w:before="40" w:after="120" w:line="216" w:lineRule="auto"/>
                        <w:rPr>
                          <w:rFonts w:ascii="Times New Roman" w:hAnsi="Times New Roman" w:cs="Times New Roman"/>
                          <w:smallCaps/>
                          <w:sz w:val="36"/>
                          <w:szCs w:val="72"/>
                        </w:rPr>
                      </w:pPr>
                      <w:r>
                        <w:rPr>
                          <w:rFonts w:ascii="Times New Roman" w:hAnsi="Times New Roman" w:cs="Times New Roman"/>
                          <w:smallCaps/>
                          <w:sz w:val="36"/>
                          <w:szCs w:val="72"/>
                        </w:rPr>
                        <w:t xml:space="preserve">Version </w:t>
                      </w:r>
                      <w:r w:rsidR="008B07A1">
                        <w:rPr>
                          <w:rFonts w:ascii="Times New Roman" w:hAnsi="Times New Roman" w:cs="Times New Roman"/>
                          <w:smallCaps/>
                          <w:sz w:val="36"/>
                          <w:szCs w:val="72"/>
                        </w:rPr>
                        <w:t>2</w:t>
                      </w:r>
                      <w:r>
                        <w:rPr>
                          <w:rFonts w:ascii="Times New Roman" w:hAnsi="Times New Roman" w:cs="Times New Roman"/>
                          <w:smallCaps/>
                          <w:sz w:val="36"/>
                          <w:szCs w:val="72"/>
                        </w:rPr>
                        <w:t>.0</w:t>
                      </w:r>
                    </w:p>
                    <w:p w:rsidR="006B5B1F" w:rsidRPr="00FA420F" w:rsidRDefault="006B5B1F" w:rsidP="006B5B1F">
                      <w:pPr>
                        <w:pStyle w:val="NoSpacing"/>
                        <w:spacing w:before="40" w:after="560" w:line="216" w:lineRule="auto"/>
                        <w:rPr>
                          <w:sz w:val="32"/>
                          <w:szCs w:val="72"/>
                        </w:rPr>
                      </w:pPr>
                    </w:p>
                  </w:txbxContent>
                </v:textbox>
                <w10:wrap type="square" anchorx="margin" anchory="margin"/>
              </v:shape>
            </w:pict>
          </mc:Fallback>
        </mc:AlternateContent>
      </w:r>
      <w:r>
        <w:br w:type="page"/>
      </w:r>
    </w:p>
    <w:bookmarkStart w:id="7" w:name="_Toc474929257" w:displacedByCustomXml="next"/>
    <w:sdt>
      <w:sdtPr>
        <w:rPr>
          <w:rFonts w:eastAsiaTheme="minorEastAsia" w:cstheme="minorBidi"/>
          <w:b w:val="0"/>
          <w:bCs w:val="0"/>
          <w:smallCaps w:val="0"/>
          <w:color w:val="auto"/>
          <w:sz w:val="22"/>
          <w:szCs w:val="22"/>
        </w:rPr>
        <w:id w:val="109561084"/>
        <w:docPartObj>
          <w:docPartGallery w:val="Table of Contents"/>
          <w:docPartUnique/>
        </w:docPartObj>
      </w:sdtPr>
      <w:sdtEndPr>
        <w:rPr>
          <w:noProof/>
        </w:rPr>
      </w:sdtEndPr>
      <w:sdtContent>
        <w:p w:rsidR="00DE2BD7" w:rsidRDefault="00DE2BD7">
          <w:pPr>
            <w:pStyle w:val="TOCHeading"/>
          </w:pPr>
          <w:r>
            <w:t>Contents</w:t>
          </w:r>
        </w:p>
        <w:p w:rsidR="00247622" w:rsidRDefault="00DE2BD7">
          <w:pPr>
            <w:pStyle w:val="TOC1"/>
            <w:tabs>
              <w:tab w:val="right" w:leader="dot" w:pos="9350"/>
            </w:tabs>
            <w:rPr>
              <w:rFonts w:asciiTheme="minorHAnsi" w:hAnsiTheme="minorHAnsi"/>
              <w:noProof/>
            </w:rPr>
          </w:pPr>
          <w:r>
            <w:fldChar w:fldCharType="begin"/>
          </w:r>
          <w:r>
            <w:instrText xml:space="preserve"> TOC \o "1-3" \h \z \u </w:instrText>
          </w:r>
          <w:r>
            <w:fldChar w:fldCharType="separate"/>
          </w:r>
          <w:hyperlink w:anchor="_Toc477177776" w:history="1">
            <w:r w:rsidR="00247622" w:rsidRPr="00D74072">
              <w:rPr>
                <w:rStyle w:val="Hyperlink"/>
                <w:noProof/>
              </w:rPr>
              <w:t>SECTION 1. Facility Information</w:t>
            </w:r>
            <w:r w:rsidR="00247622">
              <w:rPr>
                <w:noProof/>
                <w:webHidden/>
              </w:rPr>
              <w:tab/>
            </w:r>
            <w:r w:rsidR="00247622">
              <w:rPr>
                <w:noProof/>
                <w:webHidden/>
              </w:rPr>
              <w:fldChar w:fldCharType="begin"/>
            </w:r>
            <w:r w:rsidR="00247622">
              <w:rPr>
                <w:noProof/>
                <w:webHidden/>
              </w:rPr>
              <w:instrText xml:space="preserve"> PAGEREF _Toc477177776 \h </w:instrText>
            </w:r>
            <w:r w:rsidR="00247622">
              <w:rPr>
                <w:noProof/>
                <w:webHidden/>
              </w:rPr>
            </w:r>
            <w:r w:rsidR="00247622">
              <w:rPr>
                <w:noProof/>
                <w:webHidden/>
              </w:rPr>
              <w:fldChar w:fldCharType="separate"/>
            </w:r>
            <w:r w:rsidR="00F17696">
              <w:rPr>
                <w:noProof/>
                <w:webHidden/>
              </w:rPr>
              <w:t>2</w:t>
            </w:r>
            <w:r w:rsidR="00247622">
              <w:rPr>
                <w:noProof/>
                <w:webHidden/>
              </w:rPr>
              <w:fldChar w:fldCharType="end"/>
            </w:r>
          </w:hyperlink>
        </w:p>
        <w:p w:rsidR="00247622" w:rsidRDefault="00E6251E">
          <w:pPr>
            <w:pStyle w:val="TOC2"/>
            <w:tabs>
              <w:tab w:val="left" w:pos="1540"/>
            </w:tabs>
            <w:rPr>
              <w:rFonts w:asciiTheme="minorHAnsi" w:hAnsiTheme="minorHAnsi"/>
              <w:noProof/>
            </w:rPr>
          </w:pPr>
          <w:hyperlink w:anchor="_Toc477177777" w:history="1">
            <w:r w:rsidR="00247622" w:rsidRPr="00D74072">
              <w:rPr>
                <w:rStyle w:val="Hyperlink"/>
                <w:noProof/>
              </w:rPr>
              <w:t>1.1</w:t>
            </w:r>
            <w:r w:rsidR="00247622">
              <w:rPr>
                <w:rFonts w:asciiTheme="minorHAnsi" w:hAnsiTheme="minorHAnsi"/>
                <w:noProof/>
              </w:rPr>
              <w:tab/>
            </w:r>
            <w:r w:rsidR="00247622" w:rsidRPr="00D74072">
              <w:rPr>
                <w:rStyle w:val="Hyperlink"/>
                <w:noProof/>
              </w:rPr>
              <w:t>Tower Location</w:t>
            </w:r>
            <w:r w:rsidR="00247622">
              <w:rPr>
                <w:noProof/>
                <w:webHidden/>
              </w:rPr>
              <w:tab/>
            </w:r>
            <w:r w:rsidR="00247622">
              <w:rPr>
                <w:noProof/>
                <w:webHidden/>
              </w:rPr>
              <w:fldChar w:fldCharType="begin"/>
            </w:r>
            <w:r w:rsidR="00247622">
              <w:rPr>
                <w:noProof/>
                <w:webHidden/>
              </w:rPr>
              <w:instrText xml:space="preserve"> PAGEREF _Toc477177777 \h </w:instrText>
            </w:r>
            <w:r w:rsidR="00247622">
              <w:rPr>
                <w:noProof/>
                <w:webHidden/>
              </w:rPr>
            </w:r>
            <w:r w:rsidR="00247622">
              <w:rPr>
                <w:noProof/>
                <w:webHidden/>
              </w:rPr>
              <w:fldChar w:fldCharType="separate"/>
            </w:r>
            <w:r w:rsidR="00F17696">
              <w:rPr>
                <w:noProof/>
                <w:webHidden/>
              </w:rPr>
              <w:t>2</w:t>
            </w:r>
            <w:r w:rsidR="00247622">
              <w:rPr>
                <w:noProof/>
                <w:webHidden/>
              </w:rPr>
              <w:fldChar w:fldCharType="end"/>
            </w:r>
          </w:hyperlink>
        </w:p>
        <w:p w:rsidR="00247622" w:rsidRDefault="00E6251E">
          <w:pPr>
            <w:pStyle w:val="TOC2"/>
            <w:tabs>
              <w:tab w:val="left" w:pos="1540"/>
            </w:tabs>
            <w:rPr>
              <w:rFonts w:asciiTheme="minorHAnsi" w:hAnsiTheme="minorHAnsi"/>
              <w:noProof/>
            </w:rPr>
          </w:pPr>
          <w:hyperlink w:anchor="_Toc477177778" w:history="1">
            <w:r w:rsidR="00247622" w:rsidRPr="00D74072">
              <w:rPr>
                <w:rStyle w:val="Hyperlink"/>
                <w:noProof/>
              </w:rPr>
              <w:t>1.2</w:t>
            </w:r>
            <w:r w:rsidR="00247622">
              <w:rPr>
                <w:rFonts w:asciiTheme="minorHAnsi" w:hAnsiTheme="minorHAnsi"/>
                <w:noProof/>
              </w:rPr>
              <w:tab/>
            </w:r>
            <w:r w:rsidR="00247622" w:rsidRPr="00D74072">
              <w:rPr>
                <w:rStyle w:val="Hyperlink"/>
                <w:noProof/>
              </w:rPr>
              <w:t>Cooling Tower Certifier (company name)</w:t>
            </w:r>
            <w:r w:rsidR="00247622">
              <w:rPr>
                <w:noProof/>
                <w:webHidden/>
              </w:rPr>
              <w:tab/>
            </w:r>
            <w:r w:rsidR="00247622">
              <w:rPr>
                <w:noProof/>
                <w:webHidden/>
              </w:rPr>
              <w:fldChar w:fldCharType="begin"/>
            </w:r>
            <w:r w:rsidR="00247622">
              <w:rPr>
                <w:noProof/>
                <w:webHidden/>
              </w:rPr>
              <w:instrText xml:space="preserve"> PAGEREF _Toc477177778 \h </w:instrText>
            </w:r>
            <w:r w:rsidR="00247622">
              <w:rPr>
                <w:noProof/>
                <w:webHidden/>
              </w:rPr>
            </w:r>
            <w:r w:rsidR="00247622">
              <w:rPr>
                <w:noProof/>
                <w:webHidden/>
              </w:rPr>
              <w:fldChar w:fldCharType="separate"/>
            </w:r>
            <w:r w:rsidR="00F17696">
              <w:rPr>
                <w:noProof/>
                <w:webHidden/>
              </w:rPr>
              <w:t>2</w:t>
            </w:r>
            <w:r w:rsidR="00247622">
              <w:rPr>
                <w:noProof/>
                <w:webHidden/>
              </w:rPr>
              <w:fldChar w:fldCharType="end"/>
            </w:r>
          </w:hyperlink>
        </w:p>
        <w:p w:rsidR="00247622" w:rsidRDefault="00E6251E">
          <w:pPr>
            <w:pStyle w:val="TOC2"/>
            <w:tabs>
              <w:tab w:val="left" w:pos="1540"/>
            </w:tabs>
            <w:rPr>
              <w:rFonts w:asciiTheme="minorHAnsi" w:hAnsiTheme="minorHAnsi"/>
              <w:noProof/>
            </w:rPr>
          </w:pPr>
          <w:hyperlink w:anchor="_Toc477177779" w:history="1">
            <w:r w:rsidR="00247622" w:rsidRPr="00D74072">
              <w:rPr>
                <w:rStyle w:val="Hyperlink"/>
                <w:noProof/>
              </w:rPr>
              <w:t>1.3</w:t>
            </w:r>
            <w:r w:rsidR="00247622">
              <w:rPr>
                <w:rFonts w:asciiTheme="minorHAnsi" w:hAnsiTheme="minorHAnsi"/>
                <w:noProof/>
              </w:rPr>
              <w:tab/>
            </w:r>
            <w:r w:rsidR="00247622" w:rsidRPr="00D74072">
              <w:rPr>
                <w:rStyle w:val="Hyperlink"/>
                <w:noProof/>
              </w:rPr>
              <w:t>Date oF Last Certification</w:t>
            </w:r>
            <w:r w:rsidR="00247622">
              <w:rPr>
                <w:noProof/>
                <w:webHidden/>
              </w:rPr>
              <w:tab/>
            </w:r>
            <w:r w:rsidR="00247622">
              <w:rPr>
                <w:noProof/>
                <w:webHidden/>
              </w:rPr>
              <w:fldChar w:fldCharType="begin"/>
            </w:r>
            <w:r w:rsidR="00247622">
              <w:rPr>
                <w:noProof/>
                <w:webHidden/>
              </w:rPr>
              <w:instrText xml:space="preserve"> PAGEREF _Toc477177779 \h </w:instrText>
            </w:r>
            <w:r w:rsidR="00247622">
              <w:rPr>
                <w:noProof/>
                <w:webHidden/>
              </w:rPr>
            </w:r>
            <w:r w:rsidR="00247622">
              <w:rPr>
                <w:noProof/>
                <w:webHidden/>
              </w:rPr>
              <w:fldChar w:fldCharType="separate"/>
            </w:r>
            <w:r w:rsidR="00F17696">
              <w:rPr>
                <w:noProof/>
                <w:webHidden/>
              </w:rPr>
              <w:t>2</w:t>
            </w:r>
            <w:r w:rsidR="00247622">
              <w:rPr>
                <w:noProof/>
                <w:webHidden/>
              </w:rPr>
              <w:fldChar w:fldCharType="end"/>
            </w:r>
          </w:hyperlink>
        </w:p>
        <w:p w:rsidR="00247622" w:rsidRDefault="00E6251E">
          <w:pPr>
            <w:pStyle w:val="TOC2"/>
            <w:tabs>
              <w:tab w:val="left" w:pos="1540"/>
            </w:tabs>
            <w:rPr>
              <w:rFonts w:asciiTheme="minorHAnsi" w:hAnsiTheme="minorHAnsi"/>
              <w:noProof/>
            </w:rPr>
          </w:pPr>
          <w:hyperlink w:anchor="_Toc477177780" w:history="1">
            <w:r w:rsidR="00247622" w:rsidRPr="00D74072">
              <w:rPr>
                <w:rStyle w:val="Hyperlink"/>
                <w:noProof/>
              </w:rPr>
              <w:t>1.4</w:t>
            </w:r>
            <w:r w:rsidR="00247622">
              <w:rPr>
                <w:rFonts w:asciiTheme="minorHAnsi" w:hAnsiTheme="minorHAnsi"/>
                <w:noProof/>
              </w:rPr>
              <w:tab/>
            </w:r>
            <w:r w:rsidR="00247622" w:rsidRPr="00D74072">
              <w:rPr>
                <w:rStyle w:val="Hyperlink"/>
                <w:noProof/>
              </w:rPr>
              <w:t>Cooling Tower Information</w:t>
            </w:r>
            <w:r w:rsidR="00247622">
              <w:rPr>
                <w:noProof/>
                <w:webHidden/>
              </w:rPr>
              <w:tab/>
            </w:r>
            <w:r w:rsidR="00247622">
              <w:rPr>
                <w:noProof/>
                <w:webHidden/>
              </w:rPr>
              <w:fldChar w:fldCharType="begin"/>
            </w:r>
            <w:r w:rsidR="00247622">
              <w:rPr>
                <w:noProof/>
                <w:webHidden/>
              </w:rPr>
              <w:instrText xml:space="preserve"> PAGEREF _Toc477177780 \h </w:instrText>
            </w:r>
            <w:r w:rsidR="00247622">
              <w:rPr>
                <w:noProof/>
                <w:webHidden/>
              </w:rPr>
            </w:r>
            <w:r w:rsidR="00247622">
              <w:rPr>
                <w:noProof/>
                <w:webHidden/>
              </w:rPr>
              <w:fldChar w:fldCharType="separate"/>
            </w:r>
            <w:r w:rsidR="00F17696">
              <w:rPr>
                <w:noProof/>
                <w:webHidden/>
              </w:rPr>
              <w:t>2</w:t>
            </w:r>
            <w:r w:rsidR="00247622">
              <w:rPr>
                <w:noProof/>
                <w:webHidden/>
              </w:rPr>
              <w:fldChar w:fldCharType="end"/>
            </w:r>
          </w:hyperlink>
        </w:p>
        <w:p w:rsidR="00247622" w:rsidRDefault="00E6251E">
          <w:pPr>
            <w:pStyle w:val="TOC2"/>
            <w:rPr>
              <w:rFonts w:asciiTheme="minorHAnsi" w:hAnsiTheme="minorHAnsi"/>
              <w:noProof/>
            </w:rPr>
          </w:pPr>
          <w:hyperlink w:anchor="_Toc477177781" w:history="1">
            <w:r w:rsidR="00247622" w:rsidRPr="00D74072">
              <w:rPr>
                <w:rStyle w:val="Hyperlink"/>
                <w:noProof/>
              </w:rPr>
              <w:t>1.2 Additional narrative:</w:t>
            </w:r>
            <w:r w:rsidR="00247622">
              <w:rPr>
                <w:noProof/>
                <w:webHidden/>
              </w:rPr>
              <w:tab/>
            </w:r>
            <w:r w:rsidR="00247622">
              <w:rPr>
                <w:noProof/>
                <w:webHidden/>
              </w:rPr>
              <w:fldChar w:fldCharType="begin"/>
            </w:r>
            <w:r w:rsidR="00247622">
              <w:rPr>
                <w:noProof/>
                <w:webHidden/>
              </w:rPr>
              <w:instrText xml:space="preserve"> PAGEREF _Toc477177781 \h </w:instrText>
            </w:r>
            <w:r w:rsidR="00247622">
              <w:rPr>
                <w:noProof/>
                <w:webHidden/>
              </w:rPr>
            </w:r>
            <w:r w:rsidR="00247622">
              <w:rPr>
                <w:noProof/>
                <w:webHidden/>
              </w:rPr>
              <w:fldChar w:fldCharType="separate"/>
            </w:r>
            <w:r w:rsidR="00F17696">
              <w:rPr>
                <w:noProof/>
                <w:webHidden/>
              </w:rPr>
              <w:t>3</w:t>
            </w:r>
            <w:r w:rsidR="00247622">
              <w:rPr>
                <w:noProof/>
                <w:webHidden/>
              </w:rPr>
              <w:fldChar w:fldCharType="end"/>
            </w:r>
          </w:hyperlink>
        </w:p>
        <w:p w:rsidR="00247622" w:rsidRDefault="00E6251E">
          <w:pPr>
            <w:pStyle w:val="TOC1"/>
            <w:tabs>
              <w:tab w:val="right" w:leader="dot" w:pos="9350"/>
            </w:tabs>
            <w:rPr>
              <w:rFonts w:asciiTheme="minorHAnsi" w:hAnsiTheme="minorHAnsi"/>
              <w:noProof/>
            </w:rPr>
          </w:pPr>
          <w:hyperlink w:anchor="_Toc477177782" w:history="1">
            <w:r w:rsidR="00247622" w:rsidRPr="00D74072">
              <w:rPr>
                <w:rStyle w:val="Hyperlink"/>
                <w:caps/>
                <w:noProof/>
              </w:rPr>
              <w:t xml:space="preserve">Section </w:t>
            </w:r>
            <w:r w:rsidR="00247622" w:rsidRPr="00D74072">
              <w:rPr>
                <w:rStyle w:val="Hyperlink"/>
                <w:noProof/>
              </w:rPr>
              <w:t>2. Maintenance Program and Plan</w:t>
            </w:r>
            <w:r w:rsidR="00247622">
              <w:rPr>
                <w:noProof/>
                <w:webHidden/>
              </w:rPr>
              <w:tab/>
            </w:r>
            <w:r w:rsidR="00247622">
              <w:rPr>
                <w:noProof/>
                <w:webHidden/>
              </w:rPr>
              <w:fldChar w:fldCharType="begin"/>
            </w:r>
            <w:r w:rsidR="00247622">
              <w:rPr>
                <w:noProof/>
                <w:webHidden/>
              </w:rPr>
              <w:instrText xml:space="preserve"> PAGEREF _Toc477177782 \h </w:instrText>
            </w:r>
            <w:r w:rsidR="00247622">
              <w:rPr>
                <w:noProof/>
                <w:webHidden/>
              </w:rPr>
            </w:r>
            <w:r w:rsidR="00247622">
              <w:rPr>
                <w:noProof/>
                <w:webHidden/>
              </w:rPr>
              <w:fldChar w:fldCharType="separate"/>
            </w:r>
            <w:r w:rsidR="00F17696">
              <w:rPr>
                <w:noProof/>
                <w:webHidden/>
              </w:rPr>
              <w:t>4</w:t>
            </w:r>
            <w:r w:rsidR="00247622">
              <w:rPr>
                <w:noProof/>
                <w:webHidden/>
              </w:rPr>
              <w:fldChar w:fldCharType="end"/>
            </w:r>
          </w:hyperlink>
        </w:p>
        <w:p w:rsidR="00247622" w:rsidRDefault="00E6251E">
          <w:pPr>
            <w:pStyle w:val="TOC2"/>
            <w:rPr>
              <w:rFonts w:asciiTheme="minorHAnsi" w:hAnsiTheme="minorHAnsi"/>
              <w:noProof/>
            </w:rPr>
          </w:pPr>
          <w:hyperlink w:anchor="_Toc477177783" w:history="1">
            <w:r w:rsidR="00247622" w:rsidRPr="00D74072">
              <w:rPr>
                <w:rStyle w:val="Hyperlink"/>
                <w:noProof/>
              </w:rPr>
              <w:t>2.1 Summary of Deviations:</w:t>
            </w:r>
            <w:r w:rsidR="00247622">
              <w:rPr>
                <w:noProof/>
                <w:webHidden/>
              </w:rPr>
              <w:tab/>
            </w:r>
            <w:r w:rsidR="00247622">
              <w:rPr>
                <w:noProof/>
                <w:webHidden/>
              </w:rPr>
              <w:fldChar w:fldCharType="begin"/>
            </w:r>
            <w:r w:rsidR="00247622">
              <w:rPr>
                <w:noProof/>
                <w:webHidden/>
              </w:rPr>
              <w:instrText xml:space="preserve"> PAGEREF _Toc477177783 \h </w:instrText>
            </w:r>
            <w:r w:rsidR="00247622">
              <w:rPr>
                <w:noProof/>
                <w:webHidden/>
              </w:rPr>
            </w:r>
            <w:r w:rsidR="00247622">
              <w:rPr>
                <w:noProof/>
                <w:webHidden/>
              </w:rPr>
              <w:fldChar w:fldCharType="separate"/>
            </w:r>
            <w:r w:rsidR="00F17696">
              <w:rPr>
                <w:noProof/>
                <w:webHidden/>
              </w:rPr>
              <w:t>4</w:t>
            </w:r>
            <w:r w:rsidR="00247622">
              <w:rPr>
                <w:noProof/>
                <w:webHidden/>
              </w:rPr>
              <w:fldChar w:fldCharType="end"/>
            </w:r>
          </w:hyperlink>
        </w:p>
        <w:p w:rsidR="00247622" w:rsidRDefault="00E6251E">
          <w:pPr>
            <w:pStyle w:val="TOC1"/>
            <w:tabs>
              <w:tab w:val="right" w:leader="dot" w:pos="9350"/>
            </w:tabs>
            <w:rPr>
              <w:rFonts w:asciiTheme="minorHAnsi" w:hAnsiTheme="minorHAnsi"/>
              <w:noProof/>
            </w:rPr>
          </w:pPr>
          <w:hyperlink w:anchor="_Toc477177784" w:history="1">
            <w:r w:rsidR="00247622" w:rsidRPr="00D74072">
              <w:rPr>
                <w:rStyle w:val="Hyperlink"/>
                <w:noProof/>
              </w:rPr>
              <w:t>SECTION 3. Inspections</w:t>
            </w:r>
            <w:r w:rsidR="00247622">
              <w:rPr>
                <w:noProof/>
                <w:webHidden/>
              </w:rPr>
              <w:tab/>
            </w:r>
            <w:r w:rsidR="00247622">
              <w:rPr>
                <w:noProof/>
                <w:webHidden/>
              </w:rPr>
              <w:fldChar w:fldCharType="begin"/>
            </w:r>
            <w:r w:rsidR="00247622">
              <w:rPr>
                <w:noProof/>
                <w:webHidden/>
              </w:rPr>
              <w:instrText xml:space="preserve"> PAGEREF _Toc477177784 \h </w:instrText>
            </w:r>
            <w:r w:rsidR="00247622">
              <w:rPr>
                <w:noProof/>
                <w:webHidden/>
              </w:rPr>
            </w:r>
            <w:r w:rsidR="00247622">
              <w:rPr>
                <w:noProof/>
                <w:webHidden/>
              </w:rPr>
              <w:fldChar w:fldCharType="separate"/>
            </w:r>
            <w:r w:rsidR="00F17696">
              <w:rPr>
                <w:noProof/>
                <w:webHidden/>
              </w:rPr>
              <w:t>5</w:t>
            </w:r>
            <w:r w:rsidR="00247622">
              <w:rPr>
                <w:noProof/>
                <w:webHidden/>
              </w:rPr>
              <w:fldChar w:fldCharType="end"/>
            </w:r>
          </w:hyperlink>
        </w:p>
        <w:p w:rsidR="00247622" w:rsidRDefault="00E6251E">
          <w:pPr>
            <w:pStyle w:val="TOC2"/>
            <w:rPr>
              <w:rFonts w:asciiTheme="minorHAnsi" w:hAnsiTheme="minorHAnsi"/>
              <w:noProof/>
            </w:rPr>
          </w:pPr>
          <w:hyperlink w:anchor="_Toc477177785" w:history="1">
            <w:r w:rsidR="00247622" w:rsidRPr="00D74072">
              <w:rPr>
                <w:rStyle w:val="Hyperlink"/>
                <w:noProof/>
              </w:rPr>
              <w:t>3.1 Inspection Results</w:t>
            </w:r>
            <w:r w:rsidR="00247622">
              <w:rPr>
                <w:noProof/>
                <w:webHidden/>
              </w:rPr>
              <w:tab/>
            </w:r>
            <w:r w:rsidR="00247622">
              <w:rPr>
                <w:noProof/>
                <w:webHidden/>
              </w:rPr>
              <w:fldChar w:fldCharType="begin"/>
            </w:r>
            <w:r w:rsidR="00247622">
              <w:rPr>
                <w:noProof/>
                <w:webHidden/>
              </w:rPr>
              <w:instrText xml:space="preserve"> PAGEREF _Toc477177785 \h </w:instrText>
            </w:r>
            <w:r w:rsidR="00247622">
              <w:rPr>
                <w:noProof/>
                <w:webHidden/>
              </w:rPr>
            </w:r>
            <w:r w:rsidR="00247622">
              <w:rPr>
                <w:noProof/>
                <w:webHidden/>
              </w:rPr>
              <w:fldChar w:fldCharType="separate"/>
            </w:r>
            <w:r w:rsidR="00F17696">
              <w:rPr>
                <w:noProof/>
                <w:webHidden/>
              </w:rPr>
              <w:t>5</w:t>
            </w:r>
            <w:r w:rsidR="00247622">
              <w:rPr>
                <w:noProof/>
                <w:webHidden/>
              </w:rPr>
              <w:fldChar w:fldCharType="end"/>
            </w:r>
          </w:hyperlink>
        </w:p>
        <w:p w:rsidR="00247622" w:rsidRDefault="00E6251E">
          <w:pPr>
            <w:pStyle w:val="TOC2"/>
            <w:rPr>
              <w:rFonts w:asciiTheme="minorHAnsi" w:hAnsiTheme="minorHAnsi"/>
              <w:noProof/>
            </w:rPr>
          </w:pPr>
          <w:hyperlink w:anchor="_Toc477177786" w:history="1">
            <w:r w:rsidR="00247622" w:rsidRPr="00D74072">
              <w:rPr>
                <w:rStyle w:val="Hyperlink"/>
                <w:noProof/>
              </w:rPr>
              <w:t>3.2 Additional narrative:</w:t>
            </w:r>
            <w:r w:rsidR="00247622">
              <w:rPr>
                <w:noProof/>
                <w:webHidden/>
              </w:rPr>
              <w:tab/>
            </w:r>
            <w:r w:rsidR="00247622">
              <w:rPr>
                <w:noProof/>
                <w:webHidden/>
              </w:rPr>
              <w:fldChar w:fldCharType="begin"/>
            </w:r>
            <w:r w:rsidR="00247622">
              <w:rPr>
                <w:noProof/>
                <w:webHidden/>
              </w:rPr>
              <w:instrText xml:space="preserve"> PAGEREF _Toc477177786 \h </w:instrText>
            </w:r>
            <w:r w:rsidR="00247622">
              <w:rPr>
                <w:noProof/>
                <w:webHidden/>
              </w:rPr>
            </w:r>
            <w:r w:rsidR="00247622">
              <w:rPr>
                <w:noProof/>
                <w:webHidden/>
              </w:rPr>
              <w:fldChar w:fldCharType="separate"/>
            </w:r>
            <w:r w:rsidR="00F17696">
              <w:rPr>
                <w:noProof/>
                <w:webHidden/>
              </w:rPr>
              <w:t>5</w:t>
            </w:r>
            <w:r w:rsidR="00247622">
              <w:rPr>
                <w:noProof/>
                <w:webHidden/>
              </w:rPr>
              <w:fldChar w:fldCharType="end"/>
            </w:r>
          </w:hyperlink>
        </w:p>
        <w:p w:rsidR="00247622" w:rsidRDefault="00E6251E">
          <w:pPr>
            <w:pStyle w:val="TOC1"/>
            <w:tabs>
              <w:tab w:val="right" w:leader="dot" w:pos="9350"/>
            </w:tabs>
            <w:rPr>
              <w:rFonts w:asciiTheme="minorHAnsi" w:hAnsiTheme="minorHAnsi"/>
              <w:noProof/>
            </w:rPr>
          </w:pPr>
          <w:hyperlink w:anchor="_Toc477177787" w:history="1">
            <w:r w:rsidR="00247622" w:rsidRPr="00D74072">
              <w:rPr>
                <w:rStyle w:val="Hyperlink"/>
                <w:noProof/>
              </w:rPr>
              <w:t>SECTION 4. Bacteriological Sampling Results</w:t>
            </w:r>
            <w:r w:rsidR="00247622">
              <w:rPr>
                <w:noProof/>
                <w:webHidden/>
              </w:rPr>
              <w:tab/>
            </w:r>
            <w:r w:rsidR="00247622">
              <w:rPr>
                <w:noProof/>
                <w:webHidden/>
              </w:rPr>
              <w:fldChar w:fldCharType="begin"/>
            </w:r>
            <w:r w:rsidR="00247622">
              <w:rPr>
                <w:noProof/>
                <w:webHidden/>
              </w:rPr>
              <w:instrText xml:space="preserve"> PAGEREF _Toc477177787 \h </w:instrText>
            </w:r>
            <w:r w:rsidR="00247622">
              <w:rPr>
                <w:noProof/>
                <w:webHidden/>
              </w:rPr>
            </w:r>
            <w:r w:rsidR="00247622">
              <w:rPr>
                <w:noProof/>
                <w:webHidden/>
              </w:rPr>
              <w:fldChar w:fldCharType="separate"/>
            </w:r>
            <w:r w:rsidR="00F17696">
              <w:rPr>
                <w:noProof/>
                <w:webHidden/>
              </w:rPr>
              <w:t>6</w:t>
            </w:r>
            <w:r w:rsidR="00247622">
              <w:rPr>
                <w:noProof/>
                <w:webHidden/>
              </w:rPr>
              <w:fldChar w:fldCharType="end"/>
            </w:r>
          </w:hyperlink>
        </w:p>
        <w:p w:rsidR="00247622" w:rsidRDefault="00E6251E">
          <w:pPr>
            <w:pStyle w:val="TOC2"/>
            <w:rPr>
              <w:rFonts w:asciiTheme="minorHAnsi" w:hAnsiTheme="minorHAnsi"/>
              <w:noProof/>
            </w:rPr>
          </w:pPr>
          <w:hyperlink w:anchor="_Toc477177788" w:history="1">
            <w:r w:rsidR="00247622" w:rsidRPr="00D74072">
              <w:rPr>
                <w:rStyle w:val="Hyperlink"/>
                <w:noProof/>
              </w:rPr>
              <w:t>4.1 Bacteriological Sampling Results Table</w:t>
            </w:r>
            <w:r w:rsidR="00247622">
              <w:rPr>
                <w:noProof/>
                <w:webHidden/>
              </w:rPr>
              <w:tab/>
            </w:r>
            <w:r w:rsidR="00247622">
              <w:rPr>
                <w:noProof/>
                <w:webHidden/>
              </w:rPr>
              <w:fldChar w:fldCharType="begin"/>
            </w:r>
            <w:r w:rsidR="00247622">
              <w:rPr>
                <w:noProof/>
                <w:webHidden/>
              </w:rPr>
              <w:instrText xml:space="preserve"> PAGEREF _Toc477177788 \h </w:instrText>
            </w:r>
            <w:r w:rsidR="00247622">
              <w:rPr>
                <w:noProof/>
                <w:webHidden/>
              </w:rPr>
            </w:r>
            <w:r w:rsidR="00247622">
              <w:rPr>
                <w:noProof/>
                <w:webHidden/>
              </w:rPr>
              <w:fldChar w:fldCharType="separate"/>
            </w:r>
            <w:r w:rsidR="00F17696">
              <w:rPr>
                <w:noProof/>
                <w:webHidden/>
              </w:rPr>
              <w:t>6</w:t>
            </w:r>
            <w:r w:rsidR="00247622">
              <w:rPr>
                <w:noProof/>
                <w:webHidden/>
              </w:rPr>
              <w:fldChar w:fldCharType="end"/>
            </w:r>
          </w:hyperlink>
        </w:p>
        <w:p w:rsidR="00247622" w:rsidRDefault="00E6251E">
          <w:pPr>
            <w:pStyle w:val="TOC2"/>
            <w:rPr>
              <w:rFonts w:asciiTheme="minorHAnsi" w:hAnsiTheme="minorHAnsi"/>
              <w:noProof/>
            </w:rPr>
          </w:pPr>
          <w:hyperlink w:anchor="_Toc477177789" w:history="1">
            <w:r w:rsidR="00247622" w:rsidRPr="00D74072">
              <w:rPr>
                <w:rStyle w:val="Hyperlink"/>
                <w:noProof/>
              </w:rPr>
              <w:t>4.2 Summary of Findings</w:t>
            </w:r>
            <w:r w:rsidR="00247622">
              <w:rPr>
                <w:noProof/>
                <w:webHidden/>
              </w:rPr>
              <w:tab/>
            </w:r>
            <w:r w:rsidR="00247622">
              <w:rPr>
                <w:noProof/>
                <w:webHidden/>
              </w:rPr>
              <w:fldChar w:fldCharType="begin"/>
            </w:r>
            <w:r w:rsidR="00247622">
              <w:rPr>
                <w:noProof/>
                <w:webHidden/>
              </w:rPr>
              <w:instrText xml:space="preserve"> PAGEREF _Toc477177789 \h </w:instrText>
            </w:r>
            <w:r w:rsidR="00247622">
              <w:rPr>
                <w:noProof/>
                <w:webHidden/>
              </w:rPr>
            </w:r>
            <w:r w:rsidR="00247622">
              <w:rPr>
                <w:noProof/>
                <w:webHidden/>
              </w:rPr>
              <w:fldChar w:fldCharType="separate"/>
            </w:r>
            <w:r w:rsidR="00F17696">
              <w:rPr>
                <w:noProof/>
                <w:webHidden/>
              </w:rPr>
              <w:t>6</w:t>
            </w:r>
            <w:r w:rsidR="00247622">
              <w:rPr>
                <w:noProof/>
                <w:webHidden/>
              </w:rPr>
              <w:fldChar w:fldCharType="end"/>
            </w:r>
          </w:hyperlink>
        </w:p>
        <w:p w:rsidR="00247622" w:rsidRDefault="00E6251E">
          <w:pPr>
            <w:pStyle w:val="TOC2"/>
            <w:rPr>
              <w:rFonts w:asciiTheme="minorHAnsi" w:hAnsiTheme="minorHAnsi"/>
              <w:noProof/>
            </w:rPr>
          </w:pPr>
          <w:hyperlink w:anchor="_Toc477177790" w:history="1">
            <w:r w:rsidR="00247622" w:rsidRPr="00D74072">
              <w:rPr>
                <w:rStyle w:val="Hyperlink"/>
                <w:noProof/>
              </w:rPr>
              <w:t>4.2 Additional narrative:</w:t>
            </w:r>
            <w:r w:rsidR="00247622">
              <w:rPr>
                <w:noProof/>
                <w:webHidden/>
              </w:rPr>
              <w:tab/>
            </w:r>
            <w:r w:rsidR="00247622">
              <w:rPr>
                <w:noProof/>
                <w:webHidden/>
              </w:rPr>
              <w:fldChar w:fldCharType="begin"/>
            </w:r>
            <w:r w:rsidR="00247622">
              <w:rPr>
                <w:noProof/>
                <w:webHidden/>
              </w:rPr>
              <w:instrText xml:space="preserve"> PAGEREF _Toc477177790 \h </w:instrText>
            </w:r>
            <w:r w:rsidR="00247622">
              <w:rPr>
                <w:noProof/>
                <w:webHidden/>
              </w:rPr>
            </w:r>
            <w:r w:rsidR="00247622">
              <w:rPr>
                <w:noProof/>
                <w:webHidden/>
              </w:rPr>
              <w:fldChar w:fldCharType="separate"/>
            </w:r>
            <w:r w:rsidR="00F17696">
              <w:rPr>
                <w:noProof/>
                <w:webHidden/>
              </w:rPr>
              <w:t>6</w:t>
            </w:r>
            <w:r w:rsidR="00247622">
              <w:rPr>
                <w:noProof/>
                <w:webHidden/>
              </w:rPr>
              <w:fldChar w:fldCharType="end"/>
            </w:r>
          </w:hyperlink>
        </w:p>
        <w:p w:rsidR="00247622" w:rsidRDefault="00E6251E">
          <w:pPr>
            <w:pStyle w:val="TOC1"/>
            <w:tabs>
              <w:tab w:val="right" w:leader="dot" w:pos="9350"/>
            </w:tabs>
            <w:rPr>
              <w:rFonts w:asciiTheme="minorHAnsi" w:hAnsiTheme="minorHAnsi"/>
              <w:noProof/>
            </w:rPr>
          </w:pPr>
          <w:hyperlink w:anchor="_Toc477177791" w:history="1">
            <w:r w:rsidR="00247622" w:rsidRPr="00D74072">
              <w:rPr>
                <w:rStyle w:val="Hyperlink"/>
                <w:noProof/>
              </w:rPr>
              <w:t>SECTION 5.</w:t>
            </w:r>
            <w:r w:rsidR="00247622" w:rsidRPr="00D74072">
              <w:rPr>
                <w:rStyle w:val="Hyperlink"/>
                <w:i/>
                <w:noProof/>
              </w:rPr>
              <w:t xml:space="preserve"> Legionella</w:t>
            </w:r>
            <w:r w:rsidR="00247622" w:rsidRPr="00D74072">
              <w:rPr>
                <w:rStyle w:val="Hyperlink"/>
                <w:noProof/>
              </w:rPr>
              <w:t xml:space="preserve"> Sampling Results</w:t>
            </w:r>
            <w:r w:rsidR="00247622">
              <w:rPr>
                <w:noProof/>
                <w:webHidden/>
              </w:rPr>
              <w:tab/>
            </w:r>
            <w:r w:rsidR="00247622">
              <w:rPr>
                <w:noProof/>
                <w:webHidden/>
              </w:rPr>
              <w:fldChar w:fldCharType="begin"/>
            </w:r>
            <w:r w:rsidR="00247622">
              <w:rPr>
                <w:noProof/>
                <w:webHidden/>
              </w:rPr>
              <w:instrText xml:space="preserve"> PAGEREF _Toc477177791 \h </w:instrText>
            </w:r>
            <w:r w:rsidR="00247622">
              <w:rPr>
                <w:noProof/>
                <w:webHidden/>
              </w:rPr>
            </w:r>
            <w:r w:rsidR="00247622">
              <w:rPr>
                <w:noProof/>
                <w:webHidden/>
              </w:rPr>
              <w:fldChar w:fldCharType="separate"/>
            </w:r>
            <w:r w:rsidR="00F17696">
              <w:rPr>
                <w:noProof/>
                <w:webHidden/>
              </w:rPr>
              <w:t>7</w:t>
            </w:r>
            <w:r w:rsidR="00247622">
              <w:rPr>
                <w:noProof/>
                <w:webHidden/>
              </w:rPr>
              <w:fldChar w:fldCharType="end"/>
            </w:r>
          </w:hyperlink>
        </w:p>
        <w:p w:rsidR="00247622" w:rsidRDefault="00E6251E">
          <w:pPr>
            <w:pStyle w:val="TOC2"/>
            <w:rPr>
              <w:rFonts w:asciiTheme="minorHAnsi" w:hAnsiTheme="minorHAnsi"/>
              <w:noProof/>
            </w:rPr>
          </w:pPr>
          <w:hyperlink w:anchor="_Toc477177792" w:history="1">
            <w:r w:rsidR="00247622" w:rsidRPr="00D74072">
              <w:rPr>
                <w:rStyle w:val="Hyperlink"/>
                <w:noProof/>
              </w:rPr>
              <w:t>5.1</w:t>
            </w:r>
            <w:r w:rsidR="00247622" w:rsidRPr="00D74072">
              <w:rPr>
                <w:rStyle w:val="Hyperlink"/>
                <w:i/>
                <w:noProof/>
              </w:rPr>
              <w:t xml:space="preserve"> Legionella</w:t>
            </w:r>
            <w:r w:rsidR="00247622" w:rsidRPr="00D74072">
              <w:rPr>
                <w:rStyle w:val="Hyperlink"/>
                <w:noProof/>
              </w:rPr>
              <w:t xml:space="preserve"> Sampling Results Table</w:t>
            </w:r>
            <w:r w:rsidR="00247622">
              <w:rPr>
                <w:noProof/>
                <w:webHidden/>
              </w:rPr>
              <w:tab/>
            </w:r>
            <w:r w:rsidR="00247622">
              <w:rPr>
                <w:noProof/>
                <w:webHidden/>
              </w:rPr>
              <w:fldChar w:fldCharType="begin"/>
            </w:r>
            <w:r w:rsidR="00247622">
              <w:rPr>
                <w:noProof/>
                <w:webHidden/>
              </w:rPr>
              <w:instrText xml:space="preserve"> PAGEREF _Toc477177792 \h </w:instrText>
            </w:r>
            <w:r w:rsidR="00247622">
              <w:rPr>
                <w:noProof/>
                <w:webHidden/>
              </w:rPr>
            </w:r>
            <w:r w:rsidR="00247622">
              <w:rPr>
                <w:noProof/>
                <w:webHidden/>
              </w:rPr>
              <w:fldChar w:fldCharType="separate"/>
            </w:r>
            <w:r w:rsidR="00F17696">
              <w:rPr>
                <w:noProof/>
                <w:webHidden/>
              </w:rPr>
              <w:t>7</w:t>
            </w:r>
            <w:r w:rsidR="00247622">
              <w:rPr>
                <w:noProof/>
                <w:webHidden/>
              </w:rPr>
              <w:fldChar w:fldCharType="end"/>
            </w:r>
          </w:hyperlink>
        </w:p>
        <w:p w:rsidR="00247622" w:rsidRDefault="00E6251E">
          <w:pPr>
            <w:pStyle w:val="TOC2"/>
            <w:rPr>
              <w:rFonts w:asciiTheme="minorHAnsi" w:hAnsiTheme="minorHAnsi"/>
              <w:noProof/>
            </w:rPr>
          </w:pPr>
          <w:hyperlink w:anchor="_Toc477177793" w:history="1">
            <w:r w:rsidR="00247622" w:rsidRPr="00D74072">
              <w:rPr>
                <w:rStyle w:val="Hyperlink"/>
                <w:noProof/>
              </w:rPr>
              <w:t>5.2 Additional narrative:</w:t>
            </w:r>
            <w:r w:rsidR="00247622">
              <w:rPr>
                <w:noProof/>
                <w:webHidden/>
              </w:rPr>
              <w:tab/>
            </w:r>
            <w:r w:rsidR="00247622">
              <w:rPr>
                <w:noProof/>
                <w:webHidden/>
              </w:rPr>
              <w:fldChar w:fldCharType="begin"/>
            </w:r>
            <w:r w:rsidR="00247622">
              <w:rPr>
                <w:noProof/>
                <w:webHidden/>
              </w:rPr>
              <w:instrText xml:space="preserve"> PAGEREF _Toc477177793 \h </w:instrText>
            </w:r>
            <w:r w:rsidR="00247622">
              <w:rPr>
                <w:noProof/>
                <w:webHidden/>
              </w:rPr>
            </w:r>
            <w:r w:rsidR="00247622">
              <w:rPr>
                <w:noProof/>
                <w:webHidden/>
              </w:rPr>
              <w:fldChar w:fldCharType="separate"/>
            </w:r>
            <w:r w:rsidR="00F17696">
              <w:rPr>
                <w:noProof/>
                <w:webHidden/>
              </w:rPr>
              <w:t>7</w:t>
            </w:r>
            <w:r w:rsidR="00247622">
              <w:rPr>
                <w:noProof/>
                <w:webHidden/>
              </w:rPr>
              <w:fldChar w:fldCharType="end"/>
            </w:r>
          </w:hyperlink>
        </w:p>
        <w:p w:rsidR="00247622" w:rsidRDefault="00E6251E">
          <w:pPr>
            <w:pStyle w:val="TOC1"/>
            <w:tabs>
              <w:tab w:val="right" w:leader="dot" w:pos="9350"/>
            </w:tabs>
            <w:rPr>
              <w:rFonts w:asciiTheme="minorHAnsi" w:hAnsiTheme="minorHAnsi"/>
              <w:noProof/>
            </w:rPr>
          </w:pPr>
          <w:hyperlink w:anchor="_Toc477177794" w:history="1">
            <w:r w:rsidR="00247622" w:rsidRPr="00D74072">
              <w:rPr>
                <w:rStyle w:val="Hyperlink"/>
                <w:noProof/>
              </w:rPr>
              <w:t>SECTION 6. Cooling Tower Disinfection</w:t>
            </w:r>
            <w:r w:rsidR="00247622">
              <w:rPr>
                <w:noProof/>
                <w:webHidden/>
              </w:rPr>
              <w:tab/>
            </w:r>
            <w:r w:rsidR="00247622">
              <w:rPr>
                <w:noProof/>
                <w:webHidden/>
              </w:rPr>
              <w:fldChar w:fldCharType="begin"/>
            </w:r>
            <w:r w:rsidR="00247622">
              <w:rPr>
                <w:noProof/>
                <w:webHidden/>
              </w:rPr>
              <w:instrText xml:space="preserve"> PAGEREF _Toc477177794 \h </w:instrText>
            </w:r>
            <w:r w:rsidR="00247622">
              <w:rPr>
                <w:noProof/>
                <w:webHidden/>
              </w:rPr>
            </w:r>
            <w:r w:rsidR="00247622">
              <w:rPr>
                <w:noProof/>
                <w:webHidden/>
              </w:rPr>
              <w:fldChar w:fldCharType="separate"/>
            </w:r>
            <w:r w:rsidR="00F17696">
              <w:rPr>
                <w:noProof/>
                <w:webHidden/>
              </w:rPr>
              <w:t>8</w:t>
            </w:r>
            <w:r w:rsidR="00247622">
              <w:rPr>
                <w:noProof/>
                <w:webHidden/>
              </w:rPr>
              <w:fldChar w:fldCharType="end"/>
            </w:r>
          </w:hyperlink>
        </w:p>
        <w:p w:rsidR="00247622" w:rsidRDefault="00E6251E">
          <w:pPr>
            <w:pStyle w:val="TOC2"/>
            <w:rPr>
              <w:rFonts w:asciiTheme="minorHAnsi" w:hAnsiTheme="minorHAnsi"/>
              <w:noProof/>
            </w:rPr>
          </w:pPr>
          <w:hyperlink w:anchor="_Toc477177795" w:history="1">
            <w:r w:rsidR="00247622" w:rsidRPr="00D74072">
              <w:rPr>
                <w:rStyle w:val="Hyperlink"/>
                <w:noProof/>
              </w:rPr>
              <w:t xml:space="preserve">6.1 Record of Disinfection, Decontamination, Sampling and Other Events in Response to </w:t>
            </w:r>
            <w:r w:rsidR="00247622" w:rsidRPr="00D74072">
              <w:rPr>
                <w:rStyle w:val="Hyperlink"/>
                <w:i/>
                <w:noProof/>
              </w:rPr>
              <w:t>Legionella</w:t>
            </w:r>
            <w:r w:rsidR="00247622" w:rsidRPr="00D74072">
              <w:rPr>
                <w:rStyle w:val="Hyperlink"/>
                <w:noProof/>
              </w:rPr>
              <w:t xml:space="preserve"> Concentration Exceedances</w:t>
            </w:r>
            <w:r w:rsidR="00247622">
              <w:rPr>
                <w:noProof/>
                <w:webHidden/>
              </w:rPr>
              <w:tab/>
            </w:r>
            <w:r w:rsidR="00247622">
              <w:rPr>
                <w:noProof/>
                <w:webHidden/>
              </w:rPr>
              <w:fldChar w:fldCharType="begin"/>
            </w:r>
            <w:r w:rsidR="00247622">
              <w:rPr>
                <w:noProof/>
                <w:webHidden/>
              </w:rPr>
              <w:instrText xml:space="preserve"> PAGEREF _Toc477177795 \h </w:instrText>
            </w:r>
            <w:r w:rsidR="00247622">
              <w:rPr>
                <w:noProof/>
                <w:webHidden/>
              </w:rPr>
            </w:r>
            <w:r w:rsidR="00247622">
              <w:rPr>
                <w:noProof/>
                <w:webHidden/>
              </w:rPr>
              <w:fldChar w:fldCharType="separate"/>
            </w:r>
            <w:r w:rsidR="00F17696">
              <w:rPr>
                <w:noProof/>
                <w:webHidden/>
              </w:rPr>
              <w:t>8</w:t>
            </w:r>
            <w:r w:rsidR="00247622">
              <w:rPr>
                <w:noProof/>
                <w:webHidden/>
              </w:rPr>
              <w:fldChar w:fldCharType="end"/>
            </w:r>
          </w:hyperlink>
        </w:p>
        <w:p w:rsidR="00247622" w:rsidRDefault="00E6251E">
          <w:pPr>
            <w:pStyle w:val="TOC2"/>
            <w:rPr>
              <w:rFonts w:asciiTheme="minorHAnsi" w:hAnsiTheme="minorHAnsi"/>
              <w:noProof/>
            </w:rPr>
          </w:pPr>
          <w:hyperlink w:anchor="_Toc477177796" w:history="1">
            <w:r w:rsidR="00247622" w:rsidRPr="00D74072">
              <w:rPr>
                <w:rStyle w:val="Hyperlink"/>
                <w:noProof/>
              </w:rPr>
              <w:t>6.2 Additional narrative</w:t>
            </w:r>
            <w:r w:rsidR="00247622">
              <w:rPr>
                <w:noProof/>
                <w:webHidden/>
              </w:rPr>
              <w:tab/>
            </w:r>
            <w:r w:rsidR="00247622">
              <w:rPr>
                <w:noProof/>
                <w:webHidden/>
              </w:rPr>
              <w:fldChar w:fldCharType="begin"/>
            </w:r>
            <w:r w:rsidR="00247622">
              <w:rPr>
                <w:noProof/>
                <w:webHidden/>
              </w:rPr>
              <w:instrText xml:space="preserve"> PAGEREF _Toc477177796 \h </w:instrText>
            </w:r>
            <w:r w:rsidR="00247622">
              <w:rPr>
                <w:noProof/>
                <w:webHidden/>
              </w:rPr>
            </w:r>
            <w:r w:rsidR="00247622">
              <w:rPr>
                <w:noProof/>
                <w:webHidden/>
              </w:rPr>
              <w:fldChar w:fldCharType="separate"/>
            </w:r>
            <w:r w:rsidR="00F17696">
              <w:rPr>
                <w:noProof/>
                <w:webHidden/>
              </w:rPr>
              <w:t>8</w:t>
            </w:r>
            <w:r w:rsidR="00247622">
              <w:rPr>
                <w:noProof/>
                <w:webHidden/>
              </w:rPr>
              <w:fldChar w:fldCharType="end"/>
            </w:r>
          </w:hyperlink>
        </w:p>
        <w:p w:rsidR="00247622" w:rsidRDefault="00E6251E">
          <w:pPr>
            <w:pStyle w:val="TOC1"/>
            <w:tabs>
              <w:tab w:val="right" w:leader="dot" w:pos="9350"/>
            </w:tabs>
            <w:rPr>
              <w:rFonts w:asciiTheme="minorHAnsi" w:hAnsiTheme="minorHAnsi"/>
              <w:noProof/>
            </w:rPr>
          </w:pPr>
          <w:hyperlink w:anchor="_Toc477177797" w:history="1">
            <w:r w:rsidR="00247622" w:rsidRPr="00D74072">
              <w:rPr>
                <w:rStyle w:val="Hyperlink"/>
                <w:noProof/>
              </w:rPr>
              <w:t>SECTION 7. Certification</w:t>
            </w:r>
            <w:r w:rsidR="00247622">
              <w:rPr>
                <w:noProof/>
                <w:webHidden/>
              </w:rPr>
              <w:tab/>
            </w:r>
            <w:r w:rsidR="00247622">
              <w:rPr>
                <w:noProof/>
                <w:webHidden/>
              </w:rPr>
              <w:fldChar w:fldCharType="begin"/>
            </w:r>
            <w:r w:rsidR="00247622">
              <w:rPr>
                <w:noProof/>
                <w:webHidden/>
              </w:rPr>
              <w:instrText xml:space="preserve"> PAGEREF _Toc477177797 \h </w:instrText>
            </w:r>
            <w:r w:rsidR="00247622">
              <w:rPr>
                <w:noProof/>
                <w:webHidden/>
              </w:rPr>
            </w:r>
            <w:r w:rsidR="00247622">
              <w:rPr>
                <w:noProof/>
                <w:webHidden/>
              </w:rPr>
              <w:fldChar w:fldCharType="separate"/>
            </w:r>
            <w:r w:rsidR="00F17696">
              <w:rPr>
                <w:noProof/>
                <w:webHidden/>
              </w:rPr>
              <w:t>9</w:t>
            </w:r>
            <w:r w:rsidR="00247622">
              <w:rPr>
                <w:noProof/>
                <w:webHidden/>
              </w:rPr>
              <w:fldChar w:fldCharType="end"/>
            </w:r>
          </w:hyperlink>
        </w:p>
        <w:p w:rsidR="00DE2BD7" w:rsidRDefault="00DE2BD7">
          <w:r>
            <w:rPr>
              <w:b/>
              <w:bCs/>
              <w:noProof/>
            </w:rPr>
            <w:fldChar w:fldCharType="end"/>
          </w:r>
        </w:p>
      </w:sdtContent>
    </w:sdt>
    <w:p w:rsidR="00DE2BD7" w:rsidRDefault="00DE2BD7">
      <w:pPr>
        <w:ind w:firstLine="0"/>
        <w:jc w:val="left"/>
      </w:pPr>
    </w:p>
    <w:p w:rsidR="00DE2BD7" w:rsidRDefault="00DE2BD7">
      <w:pPr>
        <w:ind w:firstLine="0"/>
        <w:jc w:val="left"/>
      </w:pPr>
    </w:p>
    <w:p w:rsidR="00DE2BD7" w:rsidRDefault="00DE2BD7">
      <w:pPr>
        <w:ind w:firstLine="0"/>
        <w:jc w:val="left"/>
      </w:pPr>
    </w:p>
    <w:p w:rsidR="00DE2BD7" w:rsidRDefault="00DE2BD7">
      <w:pPr>
        <w:ind w:firstLine="0"/>
        <w:jc w:val="left"/>
      </w:pPr>
    </w:p>
    <w:p w:rsidR="00DE2BD7" w:rsidRDefault="00DE2BD7">
      <w:pPr>
        <w:ind w:firstLine="0"/>
        <w:jc w:val="left"/>
        <w:rPr>
          <w:rFonts w:eastAsiaTheme="majorEastAsia" w:cstheme="majorBidi"/>
          <w:b/>
          <w:bCs/>
          <w:smallCaps/>
          <w:color w:val="000000" w:themeColor="text1"/>
          <w:sz w:val="36"/>
          <w:szCs w:val="36"/>
        </w:rPr>
      </w:pPr>
      <w:r>
        <w:br w:type="page"/>
      </w:r>
    </w:p>
    <w:p w:rsidR="00AE57F6" w:rsidRPr="006F260D" w:rsidRDefault="00DB55CE" w:rsidP="006F260D">
      <w:pPr>
        <w:pStyle w:val="Heading1"/>
      </w:pPr>
      <w:bookmarkStart w:id="8" w:name="_Toc477177776"/>
      <w:r w:rsidRPr="006F260D">
        <w:lastRenderedPageBreak/>
        <w:t>S</w:t>
      </w:r>
      <w:r w:rsidR="006F260D" w:rsidRPr="006F260D">
        <w:t>ECTION</w:t>
      </w:r>
      <w:r w:rsidRPr="006F260D">
        <w:t xml:space="preserve"> 1. </w:t>
      </w:r>
      <w:r w:rsidR="006F260D" w:rsidRPr="006F260D">
        <w:t>F</w:t>
      </w:r>
      <w:r w:rsidR="000853EA" w:rsidRPr="006F260D">
        <w:t>acility</w:t>
      </w:r>
      <w:r w:rsidR="005A52AE" w:rsidRPr="006F260D">
        <w:t xml:space="preserve"> </w:t>
      </w:r>
      <w:r w:rsidR="00E50EA0" w:rsidRPr="006F260D">
        <w:t>Information</w:t>
      </w:r>
      <w:bookmarkEnd w:id="6"/>
      <w:bookmarkEnd w:id="8"/>
      <w:bookmarkEnd w:id="7"/>
    </w:p>
    <w:p w:rsidR="00BA5E70" w:rsidRPr="00BA5E70" w:rsidRDefault="00DB55CE" w:rsidP="00DB55CE">
      <w:pPr>
        <w:jc w:val="left"/>
      </w:pPr>
      <w:r>
        <w:rPr>
          <w:b/>
        </w:rPr>
        <w:t>[</w:t>
      </w:r>
      <w:r w:rsidR="00BA5E70">
        <w:rPr>
          <w:b/>
        </w:rPr>
        <w:t>Instructions:</w:t>
      </w:r>
      <w:r w:rsidR="00BA5E70">
        <w:t xml:space="preserve"> Insert the appropriate information into the fields below.</w:t>
      </w:r>
      <w:r>
        <w:t>]</w:t>
      </w:r>
      <w:r w:rsidR="00BA5E70">
        <w:t xml:space="preserve"> </w:t>
      </w:r>
    </w:p>
    <w:p w:rsidR="00F07E4A" w:rsidRDefault="00F07E4A" w:rsidP="005B3286">
      <w:pPr>
        <w:pStyle w:val="Heading2"/>
      </w:pPr>
      <w:bookmarkStart w:id="9" w:name="_Toc465767465"/>
      <w:bookmarkStart w:id="10" w:name="_Toc474929258"/>
      <w:bookmarkStart w:id="11" w:name="_Toc477177777"/>
      <w:r w:rsidRPr="005B3286">
        <w:t>Tower Location</w:t>
      </w:r>
      <w:bookmarkEnd w:id="9"/>
      <w:bookmarkEnd w:id="10"/>
      <w:bookmarkEnd w:id="11"/>
    </w:p>
    <w:tbl>
      <w:tblPr>
        <w:tblStyle w:val="TableGrid"/>
        <w:tblW w:w="0" w:type="auto"/>
        <w:tblLook w:val="04A0" w:firstRow="1" w:lastRow="0" w:firstColumn="1" w:lastColumn="0" w:noHBand="0" w:noVBand="1"/>
      </w:tblPr>
      <w:tblGrid>
        <w:gridCol w:w="4675"/>
        <w:gridCol w:w="4675"/>
      </w:tblGrid>
      <w:tr w:rsidR="006C3AE9" w:rsidTr="00DB55CE">
        <w:tc>
          <w:tcPr>
            <w:tcW w:w="4675" w:type="dxa"/>
          </w:tcPr>
          <w:p w:rsidR="006C3AE9" w:rsidRDefault="006C3AE9" w:rsidP="006C3AE9">
            <w:pPr>
              <w:ind w:firstLine="0"/>
            </w:pPr>
            <w:r>
              <w:t>Company name</w:t>
            </w:r>
          </w:p>
        </w:tc>
        <w:tc>
          <w:tcPr>
            <w:tcW w:w="4675" w:type="dxa"/>
          </w:tcPr>
          <w:p w:rsidR="006C3AE9" w:rsidRDefault="006C3AE9" w:rsidP="006C3AE9">
            <w:pPr>
              <w:ind w:firstLine="0"/>
            </w:pPr>
          </w:p>
        </w:tc>
      </w:tr>
      <w:tr w:rsidR="006C3AE9" w:rsidTr="00DB55CE">
        <w:tc>
          <w:tcPr>
            <w:tcW w:w="4675" w:type="dxa"/>
          </w:tcPr>
          <w:p w:rsidR="006C3AE9" w:rsidRDefault="006C3AE9" w:rsidP="006C3AE9">
            <w:pPr>
              <w:ind w:firstLine="0"/>
            </w:pPr>
            <w:r>
              <w:t>Point of contact name</w:t>
            </w:r>
          </w:p>
        </w:tc>
        <w:tc>
          <w:tcPr>
            <w:tcW w:w="4675" w:type="dxa"/>
          </w:tcPr>
          <w:p w:rsidR="006C3AE9" w:rsidRDefault="006C3AE9" w:rsidP="006C3AE9">
            <w:pPr>
              <w:ind w:firstLine="0"/>
            </w:pPr>
          </w:p>
        </w:tc>
      </w:tr>
      <w:tr w:rsidR="006C3AE9" w:rsidTr="00DB55CE">
        <w:tc>
          <w:tcPr>
            <w:tcW w:w="4675" w:type="dxa"/>
          </w:tcPr>
          <w:p w:rsidR="006C3AE9" w:rsidRDefault="006C3AE9" w:rsidP="006C3AE9">
            <w:pPr>
              <w:ind w:firstLine="0"/>
            </w:pPr>
            <w:r>
              <w:t>Point of contact phone</w:t>
            </w:r>
          </w:p>
        </w:tc>
        <w:tc>
          <w:tcPr>
            <w:tcW w:w="4675" w:type="dxa"/>
          </w:tcPr>
          <w:p w:rsidR="006C3AE9" w:rsidRDefault="006C3AE9" w:rsidP="006C3AE9">
            <w:pPr>
              <w:ind w:firstLine="0"/>
            </w:pPr>
          </w:p>
        </w:tc>
      </w:tr>
      <w:tr w:rsidR="006C3AE9" w:rsidTr="00DB55CE">
        <w:tc>
          <w:tcPr>
            <w:tcW w:w="4675" w:type="dxa"/>
          </w:tcPr>
          <w:p w:rsidR="006C3AE9" w:rsidRDefault="006C3AE9" w:rsidP="006C3AE9">
            <w:pPr>
              <w:ind w:firstLine="0"/>
            </w:pPr>
            <w:r>
              <w:t>Street address</w:t>
            </w:r>
          </w:p>
        </w:tc>
        <w:tc>
          <w:tcPr>
            <w:tcW w:w="4675" w:type="dxa"/>
          </w:tcPr>
          <w:p w:rsidR="006C3AE9" w:rsidRDefault="006C3AE9" w:rsidP="006C3AE9">
            <w:pPr>
              <w:ind w:firstLine="0"/>
            </w:pPr>
          </w:p>
        </w:tc>
      </w:tr>
      <w:tr w:rsidR="006C3AE9" w:rsidTr="00DB55CE">
        <w:tc>
          <w:tcPr>
            <w:tcW w:w="4675" w:type="dxa"/>
          </w:tcPr>
          <w:p w:rsidR="006C3AE9" w:rsidRDefault="006C3AE9" w:rsidP="006C3AE9">
            <w:pPr>
              <w:ind w:firstLine="0"/>
            </w:pPr>
            <w:r>
              <w:t>Building name (if applicable)</w:t>
            </w:r>
          </w:p>
        </w:tc>
        <w:tc>
          <w:tcPr>
            <w:tcW w:w="4675" w:type="dxa"/>
          </w:tcPr>
          <w:p w:rsidR="006C3AE9" w:rsidRDefault="006C3AE9" w:rsidP="006C3AE9">
            <w:pPr>
              <w:ind w:firstLine="0"/>
            </w:pPr>
          </w:p>
        </w:tc>
      </w:tr>
      <w:tr w:rsidR="006C3AE9" w:rsidTr="00DB55CE">
        <w:tc>
          <w:tcPr>
            <w:tcW w:w="4675" w:type="dxa"/>
          </w:tcPr>
          <w:p w:rsidR="006C3AE9" w:rsidRDefault="006C3AE9" w:rsidP="006C3AE9">
            <w:pPr>
              <w:ind w:firstLine="0"/>
            </w:pPr>
            <w:r>
              <w:t>City, town, or village</w:t>
            </w:r>
          </w:p>
        </w:tc>
        <w:tc>
          <w:tcPr>
            <w:tcW w:w="4675" w:type="dxa"/>
          </w:tcPr>
          <w:p w:rsidR="006C3AE9" w:rsidRDefault="006C3AE9" w:rsidP="006C3AE9">
            <w:pPr>
              <w:ind w:firstLine="0"/>
            </w:pPr>
          </w:p>
        </w:tc>
      </w:tr>
      <w:tr w:rsidR="00BB2E63" w:rsidTr="00DB55CE">
        <w:tc>
          <w:tcPr>
            <w:tcW w:w="4675" w:type="dxa"/>
          </w:tcPr>
          <w:p w:rsidR="00BB2E63" w:rsidRDefault="00BB2E63" w:rsidP="006C3AE9">
            <w:pPr>
              <w:ind w:firstLine="0"/>
            </w:pPr>
            <w:r>
              <w:t>County</w:t>
            </w:r>
          </w:p>
        </w:tc>
        <w:tc>
          <w:tcPr>
            <w:tcW w:w="4675" w:type="dxa"/>
          </w:tcPr>
          <w:p w:rsidR="00BB2E63" w:rsidRDefault="00BB2E63" w:rsidP="006C3AE9">
            <w:pPr>
              <w:ind w:firstLine="0"/>
            </w:pPr>
          </w:p>
        </w:tc>
      </w:tr>
      <w:tr w:rsidR="006C3AE9" w:rsidTr="00DB55CE">
        <w:tc>
          <w:tcPr>
            <w:tcW w:w="4675" w:type="dxa"/>
          </w:tcPr>
          <w:p w:rsidR="006C3AE9" w:rsidRDefault="006C3AE9" w:rsidP="006C3AE9">
            <w:pPr>
              <w:ind w:firstLine="0"/>
            </w:pPr>
            <w:r>
              <w:t>Latitude-longitude if available</w:t>
            </w:r>
          </w:p>
        </w:tc>
        <w:tc>
          <w:tcPr>
            <w:tcW w:w="4675" w:type="dxa"/>
          </w:tcPr>
          <w:p w:rsidR="006C3AE9" w:rsidRDefault="006C3AE9" w:rsidP="006C3AE9">
            <w:pPr>
              <w:ind w:firstLine="0"/>
            </w:pPr>
          </w:p>
        </w:tc>
      </w:tr>
    </w:tbl>
    <w:p w:rsidR="006C3AE9" w:rsidRPr="006C3AE9" w:rsidRDefault="006C3AE9" w:rsidP="00DB55CE"/>
    <w:p w:rsidR="00F07E4A" w:rsidRDefault="00601C91" w:rsidP="005B3286">
      <w:pPr>
        <w:pStyle w:val="Heading2"/>
      </w:pPr>
      <w:bookmarkStart w:id="12" w:name="_Toc465767466"/>
      <w:bookmarkStart w:id="13" w:name="_Toc474929259"/>
      <w:bookmarkStart w:id="14" w:name="_Toc477177778"/>
      <w:r>
        <w:t>Cooling Tower Certifier</w:t>
      </w:r>
      <w:r w:rsidR="00F07E4A" w:rsidRPr="00F07E4A">
        <w:t xml:space="preserve"> (company</w:t>
      </w:r>
      <w:r w:rsidR="00BA5E70">
        <w:t xml:space="preserve"> name</w:t>
      </w:r>
      <w:r w:rsidR="00F07E4A" w:rsidRPr="00F07E4A">
        <w:t>)</w:t>
      </w:r>
      <w:bookmarkEnd w:id="12"/>
      <w:bookmarkEnd w:id="13"/>
      <w:bookmarkEnd w:id="14"/>
      <w:r w:rsidR="008B07A1">
        <w:rPr>
          <w:rStyle w:val="FootnoteReference"/>
        </w:rPr>
        <w:footnoteReference w:id="1"/>
      </w:r>
    </w:p>
    <w:tbl>
      <w:tblPr>
        <w:tblStyle w:val="TableGrid"/>
        <w:tblW w:w="0" w:type="auto"/>
        <w:tblLook w:val="04A0" w:firstRow="1" w:lastRow="0" w:firstColumn="1" w:lastColumn="0" w:noHBand="0" w:noVBand="1"/>
      </w:tblPr>
      <w:tblGrid>
        <w:gridCol w:w="4675"/>
        <w:gridCol w:w="4675"/>
      </w:tblGrid>
      <w:tr w:rsidR="006C3AE9" w:rsidTr="006C3AE9">
        <w:tc>
          <w:tcPr>
            <w:tcW w:w="4675" w:type="dxa"/>
          </w:tcPr>
          <w:p w:rsidR="006C3AE9" w:rsidRDefault="006C3AE9" w:rsidP="006C3AE9">
            <w:pPr>
              <w:ind w:firstLine="0"/>
            </w:pPr>
            <w:r>
              <w:t>Company name</w:t>
            </w:r>
          </w:p>
        </w:tc>
        <w:tc>
          <w:tcPr>
            <w:tcW w:w="4675" w:type="dxa"/>
          </w:tcPr>
          <w:p w:rsidR="006C3AE9" w:rsidRDefault="006C3AE9" w:rsidP="006C3AE9">
            <w:pPr>
              <w:ind w:firstLine="0"/>
            </w:pPr>
          </w:p>
        </w:tc>
      </w:tr>
      <w:tr w:rsidR="006C3AE9" w:rsidTr="006C3AE9">
        <w:tc>
          <w:tcPr>
            <w:tcW w:w="4675" w:type="dxa"/>
          </w:tcPr>
          <w:p w:rsidR="006C3AE9" w:rsidRDefault="006C3AE9" w:rsidP="006C3AE9">
            <w:pPr>
              <w:ind w:firstLine="0"/>
            </w:pPr>
            <w:r>
              <w:t>Point of contact name</w:t>
            </w:r>
          </w:p>
        </w:tc>
        <w:tc>
          <w:tcPr>
            <w:tcW w:w="4675" w:type="dxa"/>
          </w:tcPr>
          <w:p w:rsidR="006C3AE9" w:rsidRDefault="006C3AE9" w:rsidP="006C3AE9">
            <w:pPr>
              <w:ind w:firstLine="0"/>
            </w:pPr>
          </w:p>
        </w:tc>
      </w:tr>
      <w:tr w:rsidR="006C3AE9" w:rsidTr="006C3AE9">
        <w:tc>
          <w:tcPr>
            <w:tcW w:w="4675" w:type="dxa"/>
          </w:tcPr>
          <w:p w:rsidR="006C3AE9" w:rsidRDefault="006C3AE9" w:rsidP="006C3AE9">
            <w:pPr>
              <w:ind w:firstLine="0"/>
            </w:pPr>
            <w:r>
              <w:t>Point of contact title</w:t>
            </w:r>
          </w:p>
        </w:tc>
        <w:tc>
          <w:tcPr>
            <w:tcW w:w="4675" w:type="dxa"/>
          </w:tcPr>
          <w:p w:rsidR="006C3AE9" w:rsidRDefault="006C3AE9" w:rsidP="006C3AE9">
            <w:pPr>
              <w:ind w:firstLine="0"/>
            </w:pPr>
          </w:p>
        </w:tc>
      </w:tr>
      <w:tr w:rsidR="006C3AE9" w:rsidTr="006C3AE9">
        <w:tc>
          <w:tcPr>
            <w:tcW w:w="4675" w:type="dxa"/>
          </w:tcPr>
          <w:p w:rsidR="006C3AE9" w:rsidRDefault="006C3AE9" w:rsidP="006C3AE9">
            <w:pPr>
              <w:ind w:firstLine="0"/>
            </w:pPr>
            <w:r>
              <w:t>Point of contact phone (office)</w:t>
            </w:r>
          </w:p>
        </w:tc>
        <w:tc>
          <w:tcPr>
            <w:tcW w:w="4675" w:type="dxa"/>
          </w:tcPr>
          <w:p w:rsidR="006C3AE9" w:rsidRDefault="006C3AE9" w:rsidP="006C3AE9">
            <w:pPr>
              <w:ind w:firstLine="0"/>
            </w:pPr>
          </w:p>
        </w:tc>
      </w:tr>
      <w:tr w:rsidR="006C3AE9" w:rsidTr="006C3AE9">
        <w:tc>
          <w:tcPr>
            <w:tcW w:w="4675" w:type="dxa"/>
          </w:tcPr>
          <w:p w:rsidR="006C3AE9" w:rsidRDefault="006C3AE9" w:rsidP="006C3AE9">
            <w:pPr>
              <w:ind w:firstLine="0"/>
            </w:pPr>
            <w:r>
              <w:t>Point of contact phone (mobile)</w:t>
            </w:r>
          </w:p>
        </w:tc>
        <w:tc>
          <w:tcPr>
            <w:tcW w:w="4675" w:type="dxa"/>
          </w:tcPr>
          <w:p w:rsidR="006C3AE9" w:rsidRDefault="006C3AE9" w:rsidP="006C3AE9">
            <w:pPr>
              <w:ind w:firstLine="0"/>
            </w:pPr>
          </w:p>
        </w:tc>
      </w:tr>
      <w:tr w:rsidR="006C3AE9" w:rsidTr="006C3AE9">
        <w:tc>
          <w:tcPr>
            <w:tcW w:w="4675" w:type="dxa"/>
          </w:tcPr>
          <w:p w:rsidR="006C3AE9" w:rsidRDefault="006C3AE9" w:rsidP="006C3AE9">
            <w:pPr>
              <w:ind w:firstLine="0"/>
            </w:pPr>
            <w:r>
              <w:t>Email address</w:t>
            </w:r>
          </w:p>
        </w:tc>
        <w:tc>
          <w:tcPr>
            <w:tcW w:w="4675" w:type="dxa"/>
          </w:tcPr>
          <w:p w:rsidR="006C3AE9" w:rsidRDefault="006C3AE9" w:rsidP="006C3AE9">
            <w:pPr>
              <w:ind w:firstLine="0"/>
            </w:pPr>
          </w:p>
        </w:tc>
      </w:tr>
      <w:tr w:rsidR="006C3AE9" w:rsidTr="006C3AE9">
        <w:tc>
          <w:tcPr>
            <w:tcW w:w="4675" w:type="dxa"/>
          </w:tcPr>
          <w:p w:rsidR="006C3AE9" w:rsidRDefault="00BB2E63" w:rsidP="006C3AE9">
            <w:pPr>
              <w:ind w:firstLine="0"/>
            </w:pPr>
            <w:r>
              <w:t>Street address</w:t>
            </w:r>
          </w:p>
        </w:tc>
        <w:tc>
          <w:tcPr>
            <w:tcW w:w="4675" w:type="dxa"/>
          </w:tcPr>
          <w:p w:rsidR="006C3AE9" w:rsidRDefault="006C3AE9" w:rsidP="006C3AE9">
            <w:pPr>
              <w:ind w:firstLine="0"/>
            </w:pPr>
          </w:p>
        </w:tc>
      </w:tr>
      <w:tr w:rsidR="00BB2E63" w:rsidTr="006C3AE9">
        <w:tc>
          <w:tcPr>
            <w:tcW w:w="4675" w:type="dxa"/>
          </w:tcPr>
          <w:p w:rsidR="00BB2E63" w:rsidRDefault="00BB2E63" w:rsidP="00215045">
            <w:pPr>
              <w:ind w:firstLine="0"/>
            </w:pPr>
            <w:r>
              <w:t xml:space="preserve">City, state, </w:t>
            </w:r>
            <w:r w:rsidR="00215045">
              <w:t>ZIP code</w:t>
            </w:r>
          </w:p>
        </w:tc>
        <w:tc>
          <w:tcPr>
            <w:tcW w:w="4675" w:type="dxa"/>
          </w:tcPr>
          <w:p w:rsidR="00BB2E63" w:rsidRDefault="00BB2E63" w:rsidP="006C3AE9">
            <w:pPr>
              <w:ind w:firstLine="0"/>
            </w:pPr>
          </w:p>
        </w:tc>
      </w:tr>
    </w:tbl>
    <w:p w:rsidR="006C3AE9" w:rsidRPr="006C3AE9" w:rsidRDefault="006C3AE9" w:rsidP="00DB55CE"/>
    <w:p w:rsidR="00F07E4A" w:rsidRDefault="00601C91" w:rsidP="005B3286">
      <w:pPr>
        <w:pStyle w:val="Heading2"/>
      </w:pPr>
      <w:bookmarkStart w:id="15" w:name="_Toc465767467"/>
      <w:bookmarkStart w:id="16" w:name="_Toc474929260"/>
      <w:bookmarkStart w:id="17" w:name="_Toc477177779"/>
      <w:r>
        <w:t xml:space="preserve">Date </w:t>
      </w:r>
      <w:r w:rsidR="006F65C2">
        <w:t>oF Last</w:t>
      </w:r>
      <w:r w:rsidR="00AD7289">
        <w:t xml:space="preserve"> </w:t>
      </w:r>
      <w:r>
        <w:t>Certification</w:t>
      </w:r>
      <w:bookmarkEnd w:id="15"/>
      <w:bookmarkEnd w:id="16"/>
      <w:bookmarkEnd w:id="17"/>
    </w:p>
    <w:tbl>
      <w:tblPr>
        <w:tblStyle w:val="TableGrid"/>
        <w:tblW w:w="0" w:type="auto"/>
        <w:tblLook w:val="04A0" w:firstRow="1" w:lastRow="0" w:firstColumn="1" w:lastColumn="0" w:noHBand="0" w:noVBand="1"/>
      </w:tblPr>
      <w:tblGrid>
        <w:gridCol w:w="4675"/>
        <w:gridCol w:w="4675"/>
      </w:tblGrid>
      <w:tr w:rsidR="006E1786" w:rsidTr="006E1786">
        <w:tc>
          <w:tcPr>
            <w:tcW w:w="4675" w:type="dxa"/>
          </w:tcPr>
          <w:p w:rsidR="006E1786" w:rsidRDefault="006E1786" w:rsidP="006E1786">
            <w:pPr>
              <w:ind w:firstLine="0"/>
            </w:pPr>
            <w:r>
              <w:t>Date</w:t>
            </w:r>
          </w:p>
        </w:tc>
        <w:tc>
          <w:tcPr>
            <w:tcW w:w="4675" w:type="dxa"/>
          </w:tcPr>
          <w:p w:rsidR="006E1786" w:rsidRDefault="006E1786" w:rsidP="006E1786">
            <w:pPr>
              <w:ind w:firstLine="0"/>
            </w:pPr>
          </w:p>
        </w:tc>
      </w:tr>
    </w:tbl>
    <w:p w:rsidR="006E1786" w:rsidRPr="006E1786" w:rsidRDefault="006E1786" w:rsidP="00DB55CE"/>
    <w:p w:rsidR="00F07E4A" w:rsidRPr="00F07E4A" w:rsidRDefault="00A96B01" w:rsidP="005B3286">
      <w:pPr>
        <w:pStyle w:val="Heading2"/>
      </w:pPr>
      <w:bookmarkStart w:id="18" w:name="_Toc465767468"/>
      <w:bookmarkStart w:id="19" w:name="_Toc474929261"/>
      <w:bookmarkStart w:id="20" w:name="_Toc477177780"/>
      <w:r>
        <w:t>Cooling Tower I</w:t>
      </w:r>
      <w:r w:rsidR="00F07E4A" w:rsidRPr="00F07E4A">
        <w:t>nformation</w:t>
      </w:r>
      <w:bookmarkEnd w:id="18"/>
      <w:bookmarkEnd w:id="19"/>
      <w:bookmarkEnd w:id="20"/>
    </w:p>
    <w:p w:rsidR="00F07E4A" w:rsidRPr="00F07E4A" w:rsidRDefault="00DB55CE" w:rsidP="00F07E4A">
      <w:r>
        <w:t>[</w:t>
      </w:r>
      <w:r w:rsidR="00F07E4A" w:rsidRPr="00F07E4A">
        <w:t xml:space="preserve">It is important to develop a log of the </w:t>
      </w:r>
      <w:r>
        <w:t>pertinent</w:t>
      </w:r>
      <w:r w:rsidR="00F07E4A" w:rsidRPr="00F07E4A">
        <w:t xml:space="preserve"> identification information for a cooling tower. The following is considered the “nameplate” data that are useful for equipment identification. These data are typically available from the design drawings, operation information and the tower itself.</w:t>
      </w:r>
      <w:r>
        <w:t>]</w:t>
      </w:r>
      <w:r w:rsidR="00F07E4A" w:rsidRPr="00F07E4A">
        <w:t xml:space="preserve"> </w:t>
      </w:r>
    </w:p>
    <w:p w:rsidR="006825FF" w:rsidRDefault="006825FF">
      <w:pPr>
        <w:ind w:firstLine="0"/>
        <w:jc w:val="left"/>
      </w:pPr>
    </w:p>
    <w:tbl>
      <w:tblPr>
        <w:tblStyle w:val="TableGrid"/>
        <w:tblW w:w="0" w:type="auto"/>
        <w:tblLook w:val="04A0" w:firstRow="1" w:lastRow="0" w:firstColumn="1" w:lastColumn="0" w:noHBand="0" w:noVBand="1"/>
      </w:tblPr>
      <w:tblGrid>
        <w:gridCol w:w="4675"/>
        <w:gridCol w:w="4675"/>
      </w:tblGrid>
      <w:tr w:rsidR="006825FF" w:rsidTr="006825FF">
        <w:tc>
          <w:tcPr>
            <w:tcW w:w="4675" w:type="dxa"/>
          </w:tcPr>
          <w:p w:rsidR="006825FF" w:rsidRDefault="006825FF" w:rsidP="00DB55CE">
            <w:pPr>
              <w:ind w:firstLine="0"/>
              <w:contextualSpacing/>
            </w:pPr>
            <w:r w:rsidRPr="00F07E4A">
              <w:t>Manufacturer of cooling tower</w:t>
            </w:r>
          </w:p>
        </w:tc>
        <w:tc>
          <w:tcPr>
            <w:tcW w:w="4675" w:type="dxa"/>
          </w:tcPr>
          <w:p w:rsidR="006825FF" w:rsidRDefault="006825FF">
            <w:pPr>
              <w:ind w:firstLine="0"/>
              <w:jc w:val="left"/>
            </w:pPr>
          </w:p>
        </w:tc>
      </w:tr>
      <w:tr w:rsidR="006825FF" w:rsidTr="006825FF">
        <w:tc>
          <w:tcPr>
            <w:tcW w:w="4675" w:type="dxa"/>
          </w:tcPr>
          <w:p w:rsidR="006825FF" w:rsidRDefault="006825FF" w:rsidP="00DB55CE">
            <w:pPr>
              <w:ind w:firstLine="0"/>
              <w:contextualSpacing/>
            </w:pPr>
            <w:r w:rsidRPr="00F07E4A">
              <w:t xml:space="preserve">Model number </w:t>
            </w:r>
            <w:r>
              <w:t>of cooling tower</w:t>
            </w:r>
          </w:p>
        </w:tc>
        <w:tc>
          <w:tcPr>
            <w:tcW w:w="4675" w:type="dxa"/>
          </w:tcPr>
          <w:p w:rsidR="006825FF" w:rsidRDefault="006825FF">
            <w:pPr>
              <w:ind w:firstLine="0"/>
              <w:jc w:val="left"/>
            </w:pPr>
          </w:p>
        </w:tc>
      </w:tr>
      <w:tr w:rsidR="006825FF" w:rsidTr="00DB55CE">
        <w:trPr>
          <w:trHeight w:val="323"/>
        </w:trPr>
        <w:tc>
          <w:tcPr>
            <w:tcW w:w="4675" w:type="dxa"/>
          </w:tcPr>
          <w:p w:rsidR="006825FF" w:rsidRDefault="006825FF" w:rsidP="00DB55CE">
            <w:pPr>
              <w:ind w:firstLine="0"/>
              <w:contextualSpacing/>
            </w:pPr>
            <w:r>
              <w:t>Serial number of cooling tower</w:t>
            </w:r>
          </w:p>
        </w:tc>
        <w:tc>
          <w:tcPr>
            <w:tcW w:w="4675" w:type="dxa"/>
          </w:tcPr>
          <w:p w:rsidR="006825FF" w:rsidRDefault="006825FF">
            <w:pPr>
              <w:ind w:firstLine="0"/>
              <w:jc w:val="left"/>
            </w:pPr>
          </w:p>
        </w:tc>
      </w:tr>
      <w:tr w:rsidR="006825FF" w:rsidTr="006825FF">
        <w:tc>
          <w:tcPr>
            <w:tcW w:w="4675" w:type="dxa"/>
          </w:tcPr>
          <w:p w:rsidR="006825FF" w:rsidRDefault="008B07A1" w:rsidP="00DB55CE">
            <w:pPr>
              <w:ind w:firstLine="0"/>
              <w:contextualSpacing/>
            </w:pPr>
            <w:r>
              <w:t>Equipment ID</w:t>
            </w:r>
            <w:r w:rsidRPr="00F07E4A">
              <w:t xml:space="preserve"> </w:t>
            </w:r>
            <w:r w:rsidR="006825FF" w:rsidRPr="00F07E4A">
              <w:t>number from New York State Registry</w:t>
            </w:r>
          </w:p>
        </w:tc>
        <w:tc>
          <w:tcPr>
            <w:tcW w:w="4675" w:type="dxa"/>
          </w:tcPr>
          <w:p w:rsidR="006825FF" w:rsidRDefault="006825FF">
            <w:pPr>
              <w:ind w:firstLine="0"/>
              <w:jc w:val="left"/>
            </w:pPr>
          </w:p>
        </w:tc>
      </w:tr>
      <w:tr w:rsidR="008B07A1" w:rsidTr="006825FF">
        <w:tc>
          <w:tcPr>
            <w:tcW w:w="4675" w:type="dxa"/>
          </w:tcPr>
          <w:p w:rsidR="008B07A1" w:rsidRPr="00F07E4A" w:rsidRDefault="008B07A1" w:rsidP="00DB55CE">
            <w:pPr>
              <w:ind w:firstLine="0"/>
              <w:contextualSpacing/>
            </w:pPr>
            <w:r w:rsidRPr="00F07E4A">
              <w:t xml:space="preserve">Registration number from New York </w:t>
            </w:r>
            <w:r>
              <w:t>City</w:t>
            </w:r>
            <w:r w:rsidRPr="00F07E4A">
              <w:t xml:space="preserve"> Registry</w:t>
            </w:r>
          </w:p>
        </w:tc>
        <w:tc>
          <w:tcPr>
            <w:tcW w:w="4675" w:type="dxa"/>
          </w:tcPr>
          <w:p w:rsidR="008B07A1" w:rsidRDefault="008B07A1">
            <w:pPr>
              <w:ind w:firstLine="0"/>
              <w:jc w:val="left"/>
            </w:pPr>
          </w:p>
        </w:tc>
      </w:tr>
      <w:tr w:rsidR="006825FF" w:rsidTr="006825FF">
        <w:tc>
          <w:tcPr>
            <w:tcW w:w="4675" w:type="dxa"/>
          </w:tcPr>
          <w:p w:rsidR="006825FF" w:rsidRDefault="006825FF" w:rsidP="00DB55CE">
            <w:pPr>
              <w:ind w:firstLine="0"/>
              <w:contextualSpacing/>
            </w:pPr>
            <w:r>
              <w:t>Year commissioned</w:t>
            </w:r>
          </w:p>
        </w:tc>
        <w:tc>
          <w:tcPr>
            <w:tcW w:w="4675" w:type="dxa"/>
          </w:tcPr>
          <w:p w:rsidR="006825FF" w:rsidRDefault="006825FF">
            <w:pPr>
              <w:ind w:firstLine="0"/>
              <w:jc w:val="left"/>
            </w:pPr>
          </w:p>
        </w:tc>
      </w:tr>
      <w:tr w:rsidR="006825FF" w:rsidTr="006825FF">
        <w:tc>
          <w:tcPr>
            <w:tcW w:w="4675" w:type="dxa"/>
          </w:tcPr>
          <w:p w:rsidR="006825FF" w:rsidRDefault="006825FF" w:rsidP="00DB55CE">
            <w:pPr>
              <w:ind w:firstLine="0"/>
              <w:contextualSpacing/>
            </w:pPr>
            <w:r w:rsidRPr="00F07E4A">
              <w:lastRenderedPageBreak/>
              <w:t>Thermal co</w:t>
            </w:r>
            <w:r>
              <w:t>oling capacity of cooling tower</w:t>
            </w:r>
          </w:p>
        </w:tc>
        <w:tc>
          <w:tcPr>
            <w:tcW w:w="4675" w:type="dxa"/>
          </w:tcPr>
          <w:p w:rsidR="006825FF" w:rsidRDefault="006825FF">
            <w:pPr>
              <w:ind w:firstLine="0"/>
              <w:jc w:val="left"/>
            </w:pPr>
          </w:p>
        </w:tc>
      </w:tr>
      <w:tr w:rsidR="006825FF" w:rsidTr="006825FF">
        <w:tc>
          <w:tcPr>
            <w:tcW w:w="4675" w:type="dxa"/>
          </w:tcPr>
          <w:p w:rsidR="006825FF" w:rsidRDefault="006825FF">
            <w:pPr>
              <w:ind w:firstLine="0"/>
              <w:jc w:val="left"/>
            </w:pPr>
            <w:r w:rsidRPr="00F07E4A">
              <w:t>Cooling tower type (e.g. cooling tower, evaporative cooler, evaporative condenser, etc.)</w:t>
            </w:r>
          </w:p>
        </w:tc>
        <w:tc>
          <w:tcPr>
            <w:tcW w:w="4675" w:type="dxa"/>
          </w:tcPr>
          <w:p w:rsidR="006825FF" w:rsidRDefault="006825FF">
            <w:pPr>
              <w:ind w:firstLine="0"/>
              <w:jc w:val="left"/>
            </w:pPr>
          </w:p>
        </w:tc>
      </w:tr>
      <w:tr w:rsidR="006825FF" w:rsidTr="006825FF">
        <w:tc>
          <w:tcPr>
            <w:tcW w:w="4675" w:type="dxa"/>
          </w:tcPr>
          <w:p w:rsidR="006825FF" w:rsidRDefault="006825FF" w:rsidP="00DB55CE">
            <w:pPr>
              <w:ind w:firstLine="0"/>
              <w:contextualSpacing/>
            </w:pPr>
            <w:r w:rsidRPr="00F07E4A">
              <w:t>Description of the process from which heat is being removed</w:t>
            </w:r>
          </w:p>
        </w:tc>
        <w:tc>
          <w:tcPr>
            <w:tcW w:w="4675" w:type="dxa"/>
          </w:tcPr>
          <w:p w:rsidR="006825FF" w:rsidRDefault="006825FF">
            <w:pPr>
              <w:ind w:firstLine="0"/>
              <w:jc w:val="left"/>
            </w:pPr>
          </w:p>
        </w:tc>
      </w:tr>
      <w:tr w:rsidR="006825FF" w:rsidTr="006825FF">
        <w:tc>
          <w:tcPr>
            <w:tcW w:w="4675" w:type="dxa"/>
          </w:tcPr>
          <w:p w:rsidR="006825FF" w:rsidRDefault="006825FF" w:rsidP="00DB55CE">
            <w:pPr>
              <w:ind w:firstLine="0"/>
              <w:contextualSpacing/>
            </w:pPr>
            <w:r w:rsidRPr="00F07E4A">
              <w:t>Water source (</w:t>
            </w:r>
            <w:r w:rsidR="00101804">
              <w:t>e.g., m</w:t>
            </w:r>
            <w:r>
              <w:t>unicipal water company, onsite)</w:t>
            </w:r>
          </w:p>
        </w:tc>
        <w:tc>
          <w:tcPr>
            <w:tcW w:w="4675" w:type="dxa"/>
          </w:tcPr>
          <w:p w:rsidR="006825FF" w:rsidRDefault="006825FF">
            <w:pPr>
              <w:ind w:firstLine="0"/>
              <w:jc w:val="left"/>
            </w:pPr>
          </w:p>
        </w:tc>
      </w:tr>
      <w:tr w:rsidR="006825FF" w:rsidTr="006825FF">
        <w:tc>
          <w:tcPr>
            <w:tcW w:w="4675" w:type="dxa"/>
          </w:tcPr>
          <w:p w:rsidR="006825FF" w:rsidRDefault="006825FF" w:rsidP="00DB55CE">
            <w:pPr>
              <w:ind w:firstLine="0"/>
              <w:contextualSpacing/>
            </w:pPr>
            <w:r w:rsidRPr="00F07E4A">
              <w:t>Water disposal method (sanitary sewer company, onsite disposal, discharge by permit to the environment, etc.)</w:t>
            </w:r>
          </w:p>
        </w:tc>
        <w:tc>
          <w:tcPr>
            <w:tcW w:w="4675" w:type="dxa"/>
          </w:tcPr>
          <w:p w:rsidR="006825FF" w:rsidRDefault="006825FF">
            <w:pPr>
              <w:ind w:firstLine="0"/>
              <w:jc w:val="left"/>
            </w:pPr>
          </w:p>
        </w:tc>
      </w:tr>
    </w:tbl>
    <w:p w:rsidR="005B3286" w:rsidRDefault="005B3286">
      <w:pPr>
        <w:ind w:firstLine="0"/>
        <w:jc w:val="left"/>
      </w:pPr>
    </w:p>
    <w:p w:rsidR="00182929" w:rsidRDefault="00182929" w:rsidP="00182929">
      <w:pPr>
        <w:pStyle w:val="Heading2"/>
        <w:numPr>
          <w:ilvl w:val="0"/>
          <w:numId w:val="0"/>
        </w:numPr>
        <w:ind w:left="576" w:hanging="576"/>
      </w:pPr>
      <w:bookmarkStart w:id="21" w:name="_Toc465767469"/>
      <w:bookmarkStart w:id="22" w:name="_Toc474929262"/>
      <w:bookmarkStart w:id="23" w:name="_Toc477177781"/>
      <w:r>
        <w:t>1.2 Additional narrative:</w:t>
      </w:r>
      <w:bookmarkEnd w:id="21"/>
      <w:bookmarkEnd w:id="22"/>
      <w:bookmarkEnd w:id="23"/>
    </w:p>
    <w:p w:rsidR="00182929" w:rsidRPr="00164856" w:rsidRDefault="00182929" w:rsidP="00182929">
      <w:r>
        <w:t>[Add any additional narrative that may be used to augment the information that was recorded in Section 1.1 above.]</w:t>
      </w:r>
    </w:p>
    <w:p w:rsidR="00C63506" w:rsidRPr="00475BA2" w:rsidRDefault="00C63506" w:rsidP="00475BA2">
      <w:r>
        <w:br w:type="page"/>
      </w:r>
    </w:p>
    <w:p w:rsidR="008D49AE" w:rsidRDefault="009E3434" w:rsidP="006F260D">
      <w:pPr>
        <w:pStyle w:val="Heading1"/>
      </w:pPr>
      <w:bookmarkStart w:id="24" w:name="_Toc465767470"/>
      <w:bookmarkStart w:id="25" w:name="_Toc474929263"/>
      <w:bookmarkStart w:id="26" w:name="_Toc477177782"/>
      <w:r w:rsidRPr="006F260D">
        <w:rPr>
          <w:caps/>
        </w:rPr>
        <w:lastRenderedPageBreak/>
        <w:t xml:space="preserve">Section </w:t>
      </w:r>
      <w:r>
        <w:t xml:space="preserve">2. </w:t>
      </w:r>
      <w:r w:rsidR="008D49AE">
        <w:t xml:space="preserve">Maintenance </w:t>
      </w:r>
      <w:r w:rsidR="006C5C20">
        <w:t xml:space="preserve">Program and </w:t>
      </w:r>
      <w:bookmarkEnd w:id="24"/>
      <w:bookmarkEnd w:id="25"/>
      <w:r w:rsidR="003A681B">
        <w:t>Plan</w:t>
      </w:r>
      <w:bookmarkEnd w:id="26"/>
    </w:p>
    <w:p w:rsidR="008D49AE" w:rsidRDefault="009E3434" w:rsidP="00DB55CE">
      <w:r>
        <w:t>[</w:t>
      </w:r>
      <w:r w:rsidR="008D49AE">
        <w:t xml:space="preserve">Subpart 4-1 requires cooling towers to have a maintenance program and plan developed specifically for each </w:t>
      </w:r>
      <w:r w:rsidR="008B07A1">
        <w:t>system</w:t>
      </w:r>
      <w:r w:rsidR="008D49AE">
        <w:t>. In this section, the author of the certification should attest to the existence of a plan and that it was followed. Any and all deviations from the plan should be outlined in this section with explanations as to why the deviations were made.</w:t>
      </w:r>
      <w:r>
        <w:t>]</w:t>
      </w:r>
      <w:r w:rsidR="008D49AE">
        <w:t xml:space="preserve"> </w:t>
      </w:r>
    </w:p>
    <w:tbl>
      <w:tblPr>
        <w:tblStyle w:val="TableGrid"/>
        <w:tblW w:w="0" w:type="auto"/>
        <w:tblLook w:val="04A0" w:firstRow="1" w:lastRow="0" w:firstColumn="1" w:lastColumn="0" w:noHBand="0" w:noVBand="1"/>
      </w:tblPr>
      <w:tblGrid>
        <w:gridCol w:w="4675"/>
        <w:gridCol w:w="4675"/>
      </w:tblGrid>
      <w:tr w:rsidR="006E1786" w:rsidTr="006E1786">
        <w:tc>
          <w:tcPr>
            <w:tcW w:w="4675" w:type="dxa"/>
          </w:tcPr>
          <w:p w:rsidR="006E1786" w:rsidRDefault="00437444" w:rsidP="000D0BE5">
            <w:pPr>
              <w:ind w:firstLine="0"/>
            </w:pPr>
            <w:r>
              <w:t xml:space="preserve">Does a </w:t>
            </w:r>
            <w:r w:rsidR="000D0BE5">
              <w:t>maintenance program and</w:t>
            </w:r>
            <w:r>
              <w:t xml:space="preserve"> plan exist? (Yes/No)</w:t>
            </w:r>
          </w:p>
        </w:tc>
        <w:tc>
          <w:tcPr>
            <w:tcW w:w="4675" w:type="dxa"/>
          </w:tcPr>
          <w:p w:rsidR="006E1786" w:rsidRDefault="006E1786" w:rsidP="006E1786">
            <w:pPr>
              <w:ind w:firstLine="0"/>
            </w:pPr>
          </w:p>
        </w:tc>
      </w:tr>
    </w:tbl>
    <w:p w:rsidR="006E1786" w:rsidRDefault="006E1786" w:rsidP="00DB55CE"/>
    <w:p w:rsidR="00182929" w:rsidRDefault="00182929" w:rsidP="00182929">
      <w:pPr>
        <w:pStyle w:val="Heading2"/>
        <w:numPr>
          <w:ilvl w:val="0"/>
          <w:numId w:val="0"/>
        </w:numPr>
        <w:ind w:left="576" w:hanging="576"/>
      </w:pPr>
      <w:bookmarkStart w:id="27" w:name="_Toc465767471"/>
      <w:bookmarkStart w:id="28" w:name="_Toc474929264"/>
      <w:bookmarkStart w:id="29" w:name="_Toc477177783"/>
      <w:r>
        <w:t>2.1 Summary of Deviations:</w:t>
      </w:r>
      <w:bookmarkEnd w:id="27"/>
      <w:bookmarkEnd w:id="28"/>
      <w:bookmarkEnd w:id="29"/>
    </w:p>
    <w:p w:rsidR="00182929" w:rsidRPr="00164856" w:rsidRDefault="00182929" w:rsidP="00182929">
      <w:r>
        <w:t>[Provide a summary of any deviations from the sampling and maintenance plan referenced above.]</w:t>
      </w:r>
    </w:p>
    <w:p w:rsidR="00182929" w:rsidRDefault="00182929" w:rsidP="00DB55CE">
      <w:pPr>
        <w:rPr>
          <w:b/>
        </w:rPr>
      </w:pPr>
    </w:p>
    <w:p w:rsidR="006E1786" w:rsidRDefault="006E1786" w:rsidP="008D49AE">
      <w:pPr>
        <w:ind w:left="720"/>
      </w:pPr>
    </w:p>
    <w:p w:rsidR="00314C48" w:rsidRDefault="00314C48" w:rsidP="00240D9B">
      <w:pPr>
        <w:pStyle w:val="Heading1"/>
      </w:pPr>
      <w:r>
        <w:br w:type="page"/>
      </w:r>
      <w:bookmarkStart w:id="30" w:name="_Toc465767472"/>
      <w:bookmarkStart w:id="31" w:name="_Toc474929265"/>
      <w:bookmarkStart w:id="32" w:name="_Toc477177784"/>
      <w:r w:rsidR="00240D9B">
        <w:lastRenderedPageBreak/>
        <w:t>SECTION</w:t>
      </w:r>
      <w:r w:rsidR="00C63506">
        <w:t xml:space="preserve"> 3. </w:t>
      </w:r>
      <w:r>
        <w:t>Inspections</w:t>
      </w:r>
      <w:bookmarkEnd w:id="30"/>
      <w:bookmarkEnd w:id="31"/>
      <w:bookmarkEnd w:id="32"/>
    </w:p>
    <w:p w:rsidR="008901F8" w:rsidRDefault="00C63506" w:rsidP="00073247">
      <w:pPr>
        <w:ind w:firstLine="576"/>
      </w:pPr>
      <w:r>
        <w:t>[</w:t>
      </w:r>
      <w:r w:rsidR="008901F8">
        <w:t xml:space="preserve">Inspections are an integral part of maintaining </w:t>
      </w:r>
      <w:r w:rsidR="00CC720C">
        <w:t xml:space="preserve">the </w:t>
      </w:r>
      <w:r w:rsidR="008901F8">
        <w:t xml:space="preserve">safe and efficient operation of cooling towers. Cooling towers are required by </w:t>
      </w:r>
      <w:r w:rsidR="00203A8D">
        <w:t xml:space="preserve">Section </w:t>
      </w:r>
      <w:r w:rsidR="008901F8">
        <w:t>4-1.8 (a)(1) to be inspected prior to seasonal star</w:t>
      </w:r>
      <w:r w:rsidR="00CC720C">
        <w:t>t</w:t>
      </w:r>
      <w:r w:rsidR="008901F8">
        <w:t xml:space="preserve">-up and at intervals not to exceed every 90 days while the tower is in use. Year-round towers are required to be inspected at intervals not exceeding every 90 days and prior to start-up, following maintenance operations. In this section, a record of inspections is required. The table shown below is an example of how the information may be summarized. The certification report author may choose to add additional information. </w:t>
      </w:r>
    </w:p>
    <w:p w:rsidR="008901F8" w:rsidRDefault="00203A8D" w:rsidP="00073247">
      <w:pPr>
        <w:ind w:firstLine="576"/>
      </w:pPr>
      <w:r>
        <w:t xml:space="preserve">Section </w:t>
      </w:r>
      <w:r w:rsidR="008901F8">
        <w:t>4-1.8 (c) requires all inspection findings, deficiencies, corrective actions</w:t>
      </w:r>
      <w:r w:rsidR="00475BA2">
        <w:t>,</w:t>
      </w:r>
      <w:r w:rsidR="008901F8">
        <w:t xml:space="preserve"> and all </w:t>
      </w:r>
      <w:r w:rsidR="00475BA2">
        <w:t>documentation of activities performed</w:t>
      </w:r>
      <w:r w:rsidR="008901F8">
        <w:t xml:space="preserve"> to be reported to the owner, who is required to retain such information. All deficiencies and their corresponding corrective actions and </w:t>
      </w:r>
      <w:r w:rsidR="00C63506">
        <w:t>documentation</w:t>
      </w:r>
      <w:r w:rsidR="008901F8">
        <w:t xml:space="preserve"> of corrections for the past operating season should be documented in this section. If this document is in electronic format, then </w:t>
      </w:r>
      <w:r w:rsidR="00101804">
        <w:t xml:space="preserve">scanned images in </w:t>
      </w:r>
      <w:r w:rsidR="008901F8">
        <w:t>portable document format (PDF) may be attached to this section.</w:t>
      </w:r>
      <w:r w:rsidR="00C63506">
        <w:t>]</w:t>
      </w:r>
    </w:p>
    <w:p w:rsidR="00314C48" w:rsidRDefault="00C63506" w:rsidP="00C63506">
      <w:pPr>
        <w:pStyle w:val="Heading2"/>
        <w:numPr>
          <w:ilvl w:val="0"/>
          <w:numId w:val="0"/>
        </w:numPr>
      </w:pPr>
      <w:bookmarkStart w:id="33" w:name="_Toc465767473"/>
      <w:bookmarkStart w:id="34" w:name="_Toc474929266"/>
      <w:bookmarkStart w:id="35" w:name="_Toc477177785"/>
      <w:r>
        <w:t>3.1 I</w:t>
      </w:r>
      <w:r w:rsidR="00314C48">
        <w:t xml:space="preserve">nspection </w:t>
      </w:r>
      <w:r w:rsidR="001E42CA">
        <w:t>Results</w:t>
      </w:r>
      <w:bookmarkEnd w:id="33"/>
      <w:bookmarkEnd w:id="34"/>
      <w:bookmarkEnd w:id="35"/>
    </w:p>
    <w:tbl>
      <w:tblPr>
        <w:tblStyle w:val="TableGrid"/>
        <w:tblW w:w="10345" w:type="dxa"/>
        <w:tblLook w:val="04A0" w:firstRow="1" w:lastRow="0" w:firstColumn="1" w:lastColumn="0" w:noHBand="0" w:noVBand="1"/>
      </w:tblPr>
      <w:tblGrid>
        <w:gridCol w:w="1705"/>
        <w:gridCol w:w="3240"/>
        <w:gridCol w:w="3510"/>
        <w:gridCol w:w="1890"/>
      </w:tblGrid>
      <w:tr w:rsidR="00C63506" w:rsidRPr="002B5F94" w:rsidTr="00C63506">
        <w:trPr>
          <w:trHeight w:val="252"/>
        </w:trPr>
        <w:tc>
          <w:tcPr>
            <w:tcW w:w="1705" w:type="dxa"/>
            <w:shd w:val="clear" w:color="auto" w:fill="D0CECE" w:themeFill="background2" w:themeFillShade="E6"/>
          </w:tcPr>
          <w:p w:rsidR="00C63506" w:rsidRPr="002B5F94" w:rsidRDefault="00C63506" w:rsidP="00314C48">
            <w:pPr>
              <w:ind w:firstLine="0"/>
              <w:rPr>
                <w:b/>
              </w:rPr>
            </w:pPr>
            <w:r>
              <w:rPr>
                <w:b/>
              </w:rPr>
              <w:t xml:space="preserve">Inspection </w:t>
            </w:r>
            <w:r w:rsidRPr="002B5F94">
              <w:rPr>
                <w:b/>
              </w:rPr>
              <w:t xml:space="preserve">Date </w:t>
            </w:r>
          </w:p>
        </w:tc>
        <w:tc>
          <w:tcPr>
            <w:tcW w:w="3240" w:type="dxa"/>
            <w:shd w:val="clear" w:color="auto" w:fill="D0CECE" w:themeFill="background2" w:themeFillShade="E6"/>
          </w:tcPr>
          <w:p w:rsidR="00C63506" w:rsidRPr="002B5F94" w:rsidRDefault="00C63506" w:rsidP="00C63506">
            <w:pPr>
              <w:ind w:firstLine="0"/>
              <w:rPr>
                <w:b/>
              </w:rPr>
            </w:pPr>
            <w:r>
              <w:rPr>
                <w:b/>
              </w:rPr>
              <w:t>Findings and Deficiencies</w:t>
            </w:r>
          </w:p>
        </w:tc>
        <w:tc>
          <w:tcPr>
            <w:tcW w:w="3510" w:type="dxa"/>
            <w:shd w:val="clear" w:color="auto" w:fill="D0CECE" w:themeFill="background2" w:themeFillShade="E6"/>
          </w:tcPr>
          <w:p w:rsidR="00C63506" w:rsidRDefault="00C63506" w:rsidP="00ED510E">
            <w:pPr>
              <w:ind w:firstLine="0"/>
              <w:rPr>
                <w:b/>
              </w:rPr>
            </w:pPr>
            <w:r>
              <w:rPr>
                <w:b/>
              </w:rPr>
              <w:t>Corrective Actions Taken</w:t>
            </w:r>
          </w:p>
        </w:tc>
        <w:tc>
          <w:tcPr>
            <w:tcW w:w="1890" w:type="dxa"/>
            <w:shd w:val="clear" w:color="auto" w:fill="D0CECE" w:themeFill="background2" w:themeFillShade="E6"/>
          </w:tcPr>
          <w:p w:rsidR="00C63506" w:rsidRDefault="00C63506" w:rsidP="00ED510E">
            <w:pPr>
              <w:ind w:firstLine="0"/>
              <w:rPr>
                <w:b/>
              </w:rPr>
            </w:pPr>
            <w:r>
              <w:rPr>
                <w:b/>
              </w:rPr>
              <w:t>Documentation? (yes/no)</w:t>
            </w:r>
          </w:p>
        </w:tc>
      </w:tr>
      <w:tr w:rsidR="00C63506" w:rsidTr="00C63506">
        <w:trPr>
          <w:trHeight w:val="252"/>
        </w:trPr>
        <w:tc>
          <w:tcPr>
            <w:tcW w:w="1705" w:type="dxa"/>
          </w:tcPr>
          <w:p w:rsidR="00C63506" w:rsidRDefault="00C63506" w:rsidP="00ED510E">
            <w:pPr>
              <w:ind w:firstLine="0"/>
            </w:pPr>
          </w:p>
        </w:tc>
        <w:tc>
          <w:tcPr>
            <w:tcW w:w="3240" w:type="dxa"/>
          </w:tcPr>
          <w:p w:rsidR="00C63506" w:rsidRDefault="00C63506" w:rsidP="00ED510E">
            <w:pPr>
              <w:ind w:firstLine="0"/>
            </w:pPr>
          </w:p>
        </w:tc>
        <w:tc>
          <w:tcPr>
            <w:tcW w:w="3510" w:type="dxa"/>
          </w:tcPr>
          <w:p w:rsidR="00C63506" w:rsidRDefault="00C63506" w:rsidP="00ED510E">
            <w:pPr>
              <w:ind w:firstLine="0"/>
            </w:pPr>
          </w:p>
        </w:tc>
        <w:tc>
          <w:tcPr>
            <w:tcW w:w="1890" w:type="dxa"/>
          </w:tcPr>
          <w:p w:rsidR="00C63506" w:rsidRDefault="00C63506" w:rsidP="00ED510E">
            <w:pPr>
              <w:ind w:firstLine="0"/>
            </w:pPr>
          </w:p>
        </w:tc>
      </w:tr>
      <w:tr w:rsidR="00C63506" w:rsidTr="00C63506">
        <w:trPr>
          <w:trHeight w:val="252"/>
        </w:trPr>
        <w:tc>
          <w:tcPr>
            <w:tcW w:w="1705" w:type="dxa"/>
          </w:tcPr>
          <w:p w:rsidR="00C63506" w:rsidRDefault="00C63506" w:rsidP="00ED510E">
            <w:pPr>
              <w:ind w:firstLine="0"/>
            </w:pPr>
          </w:p>
        </w:tc>
        <w:tc>
          <w:tcPr>
            <w:tcW w:w="3240" w:type="dxa"/>
          </w:tcPr>
          <w:p w:rsidR="00C63506" w:rsidRDefault="00C63506" w:rsidP="00ED510E">
            <w:pPr>
              <w:ind w:firstLine="0"/>
            </w:pPr>
          </w:p>
        </w:tc>
        <w:tc>
          <w:tcPr>
            <w:tcW w:w="3510" w:type="dxa"/>
          </w:tcPr>
          <w:p w:rsidR="00C63506" w:rsidRDefault="00C63506" w:rsidP="00ED510E">
            <w:pPr>
              <w:ind w:firstLine="0"/>
            </w:pPr>
          </w:p>
        </w:tc>
        <w:tc>
          <w:tcPr>
            <w:tcW w:w="1890" w:type="dxa"/>
          </w:tcPr>
          <w:p w:rsidR="00C63506" w:rsidRDefault="00C63506" w:rsidP="00ED510E">
            <w:pPr>
              <w:ind w:firstLine="0"/>
            </w:pPr>
          </w:p>
        </w:tc>
      </w:tr>
      <w:tr w:rsidR="00C63506" w:rsidTr="00C63506">
        <w:trPr>
          <w:trHeight w:val="252"/>
        </w:trPr>
        <w:tc>
          <w:tcPr>
            <w:tcW w:w="1705" w:type="dxa"/>
          </w:tcPr>
          <w:p w:rsidR="00C63506" w:rsidRDefault="00C63506" w:rsidP="00ED510E">
            <w:pPr>
              <w:ind w:firstLine="0"/>
            </w:pPr>
          </w:p>
        </w:tc>
        <w:tc>
          <w:tcPr>
            <w:tcW w:w="3240" w:type="dxa"/>
          </w:tcPr>
          <w:p w:rsidR="00C63506" w:rsidRDefault="00C63506" w:rsidP="00ED510E">
            <w:pPr>
              <w:ind w:firstLine="0"/>
            </w:pPr>
          </w:p>
        </w:tc>
        <w:tc>
          <w:tcPr>
            <w:tcW w:w="3510" w:type="dxa"/>
          </w:tcPr>
          <w:p w:rsidR="00C63506" w:rsidRDefault="00C63506" w:rsidP="00ED510E">
            <w:pPr>
              <w:ind w:firstLine="0"/>
            </w:pPr>
          </w:p>
        </w:tc>
        <w:tc>
          <w:tcPr>
            <w:tcW w:w="1890" w:type="dxa"/>
          </w:tcPr>
          <w:p w:rsidR="00C63506" w:rsidRDefault="00C63506" w:rsidP="00ED510E">
            <w:pPr>
              <w:ind w:firstLine="0"/>
            </w:pPr>
          </w:p>
        </w:tc>
      </w:tr>
      <w:tr w:rsidR="00C63506" w:rsidTr="00C63506">
        <w:trPr>
          <w:trHeight w:val="252"/>
        </w:trPr>
        <w:tc>
          <w:tcPr>
            <w:tcW w:w="1705" w:type="dxa"/>
          </w:tcPr>
          <w:p w:rsidR="00C63506" w:rsidRDefault="00C63506" w:rsidP="00ED510E">
            <w:pPr>
              <w:ind w:firstLine="0"/>
            </w:pPr>
          </w:p>
        </w:tc>
        <w:tc>
          <w:tcPr>
            <w:tcW w:w="3240" w:type="dxa"/>
          </w:tcPr>
          <w:p w:rsidR="00C63506" w:rsidRDefault="00C63506" w:rsidP="00ED510E">
            <w:pPr>
              <w:ind w:firstLine="0"/>
            </w:pPr>
          </w:p>
        </w:tc>
        <w:tc>
          <w:tcPr>
            <w:tcW w:w="3510" w:type="dxa"/>
          </w:tcPr>
          <w:p w:rsidR="00C63506" w:rsidRDefault="00C63506" w:rsidP="00ED510E">
            <w:pPr>
              <w:ind w:firstLine="0"/>
            </w:pPr>
          </w:p>
        </w:tc>
        <w:tc>
          <w:tcPr>
            <w:tcW w:w="1890" w:type="dxa"/>
          </w:tcPr>
          <w:p w:rsidR="00C63506" w:rsidRDefault="00C63506" w:rsidP="00ED510E">
            <w:pPr>
              <w:ind w:firstLine="0"/>
            </w:pPr>
          </w:p>
        </w:tc>
      </w:tr>
      <w:tr w:rsidR="00C63506" w:rsidTr="00C63506">
        <w:trPr>
          <w:trHeight w:val="252"/>
        </w:trPr>
        <w:tc>
          <w:tcPr>
            <w:tcW w:w="1705" w:type="dxa"/>
          </w:tcPr>
          <w:p w:rsidR="00C63506" w:rsidRDefault="00C63506" w:rsidP="00ED510E">
            <w:pPr>
              <w:ind w:firstLine="0"/>
            </w:pPr>
          </w:p>
        </w:tc>
        <w:tc>
          <w:tcPr>
            <w:tcW w:w="3240" w:type="dxa"/>
          </w:tcPr>
          <w:p w:rsidR="00C63506" w:rsidRDefault="00C63506" w:rsidP="00ED510E">
            <w:pPr>
              <w:ind w:firstLine="0"/>
            </w:pPr>
          </w:p>
        </w:tc>
        <w:tc>
          <w:tcPr>
            <w:tcW w:w="3510" w:type="dxa"/>
          </w:tcPr>
          <w:p w:rsidR="00C63506" w:rsidRDefault="00C63506" w:rsidP="00ED510E">
            <w:pPr>
              <w:ind w:firstLine="0"/>
            </w:pPr>
          </w:p>
        </w:tc>
        <w:tc>
          <w:tcPr>
            <w:tcW w:w="1890" w:type="dxa"/>
          </w:tcPr>
          <w:p w:rsidR="00C63506" w:rsidRDefault="00C63506" w:rsidP="00ED510E">
            <w:pPr>
              <w:ind w:firstLine="0"/>
            </w:pPr>
          </w:p>
        </w:tc>
      </w:tr>
    </w:tbl>
    <w:p w:rsidR="00314C48" w:rsidRDefault="00314C48" w:rsidP="00314C48"/>
    <w:p w:rsidR="00182929" w:rsidRDefault="00182929" w:rsidP="00182929">
      <w:pPr>
        <w:pStyle w:val="Heading2"/>
        <w:numPr>
          <w:ilvl w:val="0"/>
          <w:numId w:val="0"/>
        </w:numPr>
        <w:ind w:left="576" w:hanging="576"/>
      </w:pPr>
      <w:bookmarkStart w:id="36" w:name="_Toc465767474"/>
      <w:bookmarkStart w:id="37" w:name="_Toc474929267"/>
      <w:bookmarkStart w:id="38" w:name="_Toc477177786"/>
      <w:r>
        <w:t>3.2 Additional narrative:</w:t>
      </w:r>
      <w:bookmarkEnd w:id="36"/>
      <w:bookmarkEnd w:id="37"/>
      <w:bookmarkEnd w:id="38"/>
    </w:p>
    <w:p w:rsidR="00182929" w:rsidRPr="00164856" w:rsidRDefault="00182929" w:rsidP="00182929">
      <w:r>
        <w:t>[Add any additional narrative that may be used to augment the information that was recorded in Section 3.1 above.]</w:t>
      </w:r>
    </w:p>
    <w:p w:rsidR="00314C48" w:rsidRDefault="00314C48" w:rsidP="00475BA2">
      <w:r>
        <w:br w:type="page"/>
      </w:r>
    </w:p>
    <w:p w:rsidR="00765FF4" w:rsidRDefault="00705AE1" w:rsidP="006F260D">
      <w:pPr>
        <w:pStyle w:val="Heading1"/>
      </w:pPr>
      <w:bookmarkStart w:id="39" w:name="_Toc465767475"/>
      <w:bookmarkStart w:id="40" w:name="_Toc474929268"/>
      <w:bookmarkStart w:id="41" w:name="_Toc477177787"/>
      <w:r>
        <w:lastRenderedPageBreak/>
        <w:t>S</w:t>
      </w:r>
      <w:r w:rsidR="00240D9B">
        <w:t>ECTION</w:t>
      </w:r>
      <w:r>
        <w:t xml:space="preserve"> </w:t>
      </w:r>
      <w:r w:rsidR="00C63506">
        <w:t xml:space="preserve">4. </w:t>
      </w:r>
      <w:r w:rsidR="00601C91">
        <w:t>Bacteriological Sampling Results</w:t>
      </w:r>
      <w:bookmarkEnd w:id="39"/>
      <w:bookmarkEnd w:id="40"/>
      <w:bookmarkEnd w:id="41"/>
    </w:p>
    <w:p w:rsidR="00601C91" w:rsidRDefault="00C63506" w:rsidP="00601C91">
      <w:r>
        <w:t>[</w:t>
      </w:r>
      <w:r w:rsidR="00B447A2">
        <w:t>Section</w:t>
      </w:r>
      <w:r w:rsidR="00E8477C">
        <w:t xml:space="preserve"> </w:t>
      </w:r>
      <w:r w:rsidR="00601C91">
        <w:t xml:space="preserve">4-1.8 requires cooling tower water culture sampling to assess microbiological activity at intervals no greater than 30 days while the cooling tower is in use. </w:t>
      </w:r>
      <w:r w:rsidR="0035055B">
        <w:t>The purpose of the bacteriological sampling is for process validation and to provide data for feedback for future process adjustments. As part of the certification process, the data that were collected during the operation season must be summarized here, preferably in tabular form to provide detailed documentation of the culturing results. One form of the table used for this summary is shown below.</w:t>
      </w:r>
      <w:r>
        <w:t>]</w:t>
      </w:r>
      <w:r w:rsidR="0035055B">
        <w:t xml:space="preserve"> </w:t>
      </w:r>
    </w:p>
    <w:p w:rsidR="002B5F94" w:rsidRDefault="00C63506" w:rsidP="00C63506">
      <w:pPr>
        <w:pStyle w:val="Heading2"/>
        <w:numPr>
          <w:ilvl w:val="0"/>
          <w:numId w:val="0"/>
        </w:numPr>
      </w:pPr>
      <w:bookmarkStart w:id="42" w:name="_Toc465767476"/>
      <w:bookmarkStart w:id="43" w:name="_Toc474929269"/>
      <w:bookmarkStart w:id="44" w:name="_Toc477177788"/>
      <w:r>
        <w:t xml:space="preserve">4.1 </w:t>
      </w:r>
      <w:r w:rsidR="00A96B01">
        <w:t>Bacteriological Sampling R</w:t>
      </w:r>
      <w:r w:rsidR="002B5F94">
        <w:t>esults Table</w:t>
      </w:r>
      <w:bookmarkEnd w:id="42"/>
      <w:bookmarkEnd w:id="43"/>
      <w:bookmarkEnd w:id="44"/>
    </w:p>
    <w:tbl>
      <w:tblPr>
        <w:tblStyle w:val="TableGrid"/>
        <w:tblW w:w="0" w:type="auto"/>
        <w:tblLook w:val="04A0" w:firstRow="1" w:lastRow="0" w:firstColumn="1" w:lastColumn="0" w:noHBand="0" w:noVBand="1"/>
      </w:tblPr>
      <w:tblGrid>
        <w:gridCol w:w="1615"/>
        <w:gridCol w:w="1890"/>
        <w:gridCol w:w="1980"/>
        <w:gridCol w:w="3865"/>
      </w:tblGrid>
      <w:tr w:rsidR="002B5F94" w:rsidTr="00F70588">
        <w:tc>
          <w:tcPr>
            <w:tcW w:w="1615" w:type="dxa"/>
            <w:shd w:val="clear" w:color="auto" w:fill="D0CECE" w:themeFill="background2" w:themeFillShade="E6"/>
          </w:tcPr>
          <w:p w:rsidR="002B5F94" w:rsidRPr="002B5F94" w:rsidRDefault="002B5F94" w:rsidP="00601C91">
            <w:pPr>
              <w:ind w:firstLine="0"/>
              <w:rPr>
                <w:b/>
              </w:rPr>
            </w:pPr>
            <w:r w:rsidRPr="002B5F94">
              <w:rPr>
                <w:b/>
              </w:rPr>
              <w:t>Date Sampled</w:t>
            </w:r>
          </w:p>
        </w:tc>
        <w:tc>
          <w:tcPr>
            <w:tcW w:w="1890" w:type="dxa"/>
            <w:shd w:val="clear" w:color="auto" w:fill="D0CECE" w:themeFill="background2" w:themeFillShade="E6"/>
          </w:tcPr>
          <w:p w:rsidR="002B5F94" w:rsidRPr="002B5F94" w:rsidRDefault="002B5F94" w:rsidP="00601C91">
            <w:pPr>
              <w:ind w:firstLine="0"/>
              <w:rPr>
                <w:b/>
              </w:rPr>
            </w:pPr>
            <w:r w:rsidRPr="002B5F94">
              <w:rPr>
                <w:b/>
              </w:rPr>
              <w:t>Volume Analyzed</w:t>
            </w:r>
          </w:p>
        </w:tc>
        <w:tc>
          <w:tcPr>
            <w:tcW w:w="1980" w:type="dxa"/>
            <w:shd w:val="clear" w:color="auto" w:fill="D0CECE" w:themeFill="background2" w:themeFillShade="E6"/>
          </w:tcPr>
          <w:p w:rsidR="002B5F94" w:rsidRPr="002B5F94" w:rsidRDefault="002B5F94" w:rsidP="002B5F94">
            <w:pPr>
              <w:tabs>
                <w:tab w:val="left" w:pos="1764"/>
              </w:tabs>
              <w:ind w:firstLine="0"/>
              <w:rPr>
                <w:b/>
              </w:rPr>
            </w:pPr>
            <w:r w:rsidRPr="002B5F94">
              <w:rPr>
                <w:b/>
              </w:rPr>
              <w:t>Culture Result</w:t>
            </w:r>
            <w:r w:rsidRPr="002B5F94">
              <w:rPr>
                <w:b/>
              </w:rPr>
              <w:tab/>
            </w:r>
          </w:p>
        </w:tc>
        <w:tc>
          <w:tcPr>
            <w:tcW w:w="3865" w:type="dxa"/>
            <w:shd w:val="clear" w:color="auto" w:fill="D0CECE" w:themeFill="background2" w:themeFillShade="E6"/>
          </w:tcPr>
          <w:p w:rsidR="002B5F94" w:rsidRPr="002B5F94" w:rsidRDefault="00F70588" w:rsidP="002B5F94">
            <w:pPr>
              <w:tabs>
                <w:tab w:val="left" w:pos="1764"/>
              </w:tabs>
              <w:ind w:firstLine="0"/>
              <w:rPr>
                <w:b/>
              </w:rPr>
            </w:pPr>
            <w:r>
              <w:rPr>
                <w:b/>
              </w:rPr>
              <w:t>Units (e.g. CFU/ml, CFU/100</w:t>
            </w:r>
            <w:r w:rsidR="00215045">
              <w:rPr>
                <w:b/>
              </w:rPr>
              <w:t xml:space="preserve"> </w:t>
            </w:r>
            <w:r>
              <w:rPr>
                <w:b/>
              </w:rPr>
              <w:t>ml, etc.)</w:t>
            </w:r>
          </w:p>
        </w:tc>
      </w:tr>
      <w:tr w:rsidR="002B5F94" w:rsidTr="00F70588">
        <w:tc>
          <w:tcPr>
            <w:tcW w:w="1615" w:type="dxa"/>
          </w:tcPr>
          <w:p w:rsidR="002B5F94" w:rsidRDefault="002B5F94" w:rsidP="00601C91">
            <w:pPr>
              <w:ind w:firstLine="0"/>
            </w:pPr>
          </w:p>
        </w:tc>
        <w:tc>
          <w:tcPr>
            <w:tcW w:w="1890" w:type="dxa"/>
          </w:tcPr>
          <w:p w:rsidR="002B5F94" w:rsidRDefault="002B5F94" w:rsidP="00601C91">
            <w:pPr>
              <w:ind w:firstLine="0"/>
            </w:pPr>
          </w:p>
        </w:tc>
        <w:tc>
          <w:tcPr>
            <w:tcW w:w="1980" w:type="dxa"/>
          </w:tcPr>
          <w:p w:rsidR="002B5F94" w:rsidRDefault="002B5F94" w:rsidP="00601C91">
            <w:pPr>
              <w:ind w:firstLine="0"/>
            </w:pPr>
          </w:p>
        </w:tc>
        <w:tc>
          <w:tcPr>
            <w:tcW w:w="3865" w:type="dxa"/>
          </w:tcPr>
          <w:p w:rsidR="002B5F94" w:rsidRDefault="002B5F94" w:rsidP="00601C91">
            <w:pPr>
              <w:ind w:firstLine="0"/>
            </w:pPr>
          </w:p>
        </w:tc>
      </w:tr>
      <w:tr w:rsidR="002B5F94" w:rsidTr="00F70588">
        <w:tc>
          <w:tcPr>
            <w:tcW w:w="1615" w:type="dxa"/>
          </w:tcPr>
          <w:p w:rsidR="002B5F94" w:rsidRDefault="002B5F94" w:rsidP="00601C91">
            <w:pPr>
              <w:ind w:firstLine="0"/>
            </w:pPr>
          </w:p>
        </w:tc>
        <w:tc>
          <w:tcPr>
            <w:tcW w:w="1890" w:type="dxa"/>
          </w:tcPr>
          <w:p w:rsidR="002B5F94" w:rsidRDefault="002B5F94" w:rsidP="00601C91">
            <w:pPr>
              <w:ind w:firstLine="0"/>
            </w:pPr>
          </w:p>
        </w:tc>
        <w:tc>
          <w:tcPr>
            <w:tcW w:w="1980" w:type="dxa"/>
          </w:tcPr>
          <w:p w:rsidR="002B5F94" w:rsidRDefault="002B5F94" w:rsidP="00601C91">
            <w:pPr>
              <w:ind w:firstLine="0"/>
            </w:pPr>
          </w:p>
        </w:tc>
        <w:tc>
          <w:tcPr>
            <w:tcW w:w="3865" w:type="dxa"/>
          </w:tcPr>
          <w:p w:rsidR="002B5F94" w:rsidRDefault="002B5F94" w:rsidP="00601C91">
            <w:pPr>
              <w:ind w:firstLine="0"/>
            </w:pPr>
          </w:p>
        </w:tc>
      </w:tr>
      <w:tr w:rsidR="002B5F94" w:rsidTr="00F70588">
        <w:tc>
          <w:tcPr>
            <w:tcW w:w="1615" w:type="dxa"/>
          </w:tcPr>
          <w:p w:rsidR="002B5F94" w:rsidRDefault="002B5F94" w:rsidP="00601C91">
            <w:pPr>
              <w:ind w:firstLine="0"/>
            </w:pPr>
          </w:p>
        </w:tc>
        <w:tc>
          <w:tcPr>
            <w:tcW w:w="1890" w:type="dxa"/>
          </w:tcPr>
          <w:p w:rsidR="002B5F94" w:rsidRDefault="002B5F94" w:rsidP="00601C91">
            <w:pPr>
              <w:ind w:firstLine="0"/>
            </w:pPr>
          </w:p>
        </w:tc>
        <w:tc>
          <w:tcPr>
            <w:tcW w:w="1980" w:type="dxa"/>
          </w:tcPr>
          <w:p w:rsidR="002B5F94" w:rsidRDefault="002B5F94" w:rsidP="00601C91">
            <w:pPr>
              <w:ind w:firstLine="0"/>
            </w:pPr>
          </w:p>
        </w:tc>
        <w:tc>
          <w:tcPr>
            <w:tcW w:w="3865" w:type="dxa"/>
          </w:tcPr>
          <w:p w:rsidR="002B5F94" w:rsidRDefault="002B5F94" w:rsidP="00601C91">
            <w:pPr>
              <w:ind w:firstLine="0"/>
            </w:pPr>
          </w:p>
        </w:tc>
      </w:tr>
      <w:tr w:rsidR="002B5F94" w:rsidTr="00F70588">
        <w:tc>
          <w:tcPr>
            <w:tcW w:w="1615" w:type="dxa"/>
          </w:tcPr>
          <w:p w:rsidR="002B5F94" w:rsidRDefault="002B5F94" w:rsidP="00601C91">
            <w:pPr>
              <w:ind w:firstLine="0"/>
            </w:pPr>
          </w:p>
        </w:tc>
        <w:tc>
          <w:tcPr>
            <w:tcW w:w="1890" w:type="dxa"/>
          </w:tcPr>
          <w:p w:rsidR="002B5F94" w:rsidRDefault="002B5F94" w:rsidP="00601C91">
            <w:pPr>
              <w:ind w:firstLine="0"/>
            </w:pPr>
          </w:p>
        </w:tc>
        <w:tc>
          <w:tcPr>
            <w:tcW w:w="1980" w:type="dxa"/>
          </w:tcPr>
          <w:p w:rsidR="002B5F94" w:rsidRDefault="002B5F94" w:rsidP="00601C91">
            <w:pPr>
              <w:ind w:firstLine="0"/>
            </w:pPr>
          </w:p>
        </w:tc>
        <w:tc>
          <w:tcPr>
            <w:tcW w:w="3865" w:type="dxa"/>
          </w:tcPr>
          <w:p w:rsidR="002B5F94" w:rsidRDefault="002B5F94" w:rsidP="00601C91">
            <w:pPr>
              <w:ind w:firstLine="0"/>
            </w:pPr>
          </w:p>
        </w:tc>
      </w:tr>
      <w:tr w:rsidR="002B5F94" w:rsidTr="00F70588">
        <w:tc>
          <w:tcPr>
            <w:tcW w:w="1615" w:type="dxa"/>
          </w:tcPr>
          <w:p w:rsidR="002B5F94" w:rsidRDefault="002B5F94" w:rsidP="00601C91">
            <w:pPr>
              <w:ind w:firstLine="0"/>
            </w:pPr>
          </w:p>
        </w:tc>
        <w:tc>
          <w:tcPr>
            <w:tcW w:w="1890" w:type="dxa"/>
          </w:tcPr>
          <w:p w:rsidR="002B5F94" w:rsidRDefault="002B5F94" w:rsidP="00601C91">
            <w:pPr>
              <w:ind w:firstLine="0"/>
            </w:pPr>
          </w:p>
        </w:tc>
        <w:tc>
          <w:tcPr>
            <w:tcW w:w="1980" w:type="dxa"/>
          </w:tcPr>
          <w:p w:rsidR="002B5F94" w:rsidRDefault="002B5F94" w:rsidP="00601C91">
            <w:pPr>
              <w:ind w:firstLine="0"/>
            </w:pPr>
          </w:p>
        </w:tc>
        <w:tc>
          <w:tcPr>
            <w:tcW w:w="3865" w:type="dxa"/>
          </w:tcPr>
          <w:p w:rsidR="002B5F94" w:rsidRDefault="002B5F94" w:rsidP="00601C91">
            <w:pPr>
              <w:ind w:firstLine="0"/>
            </w:pPr>
          </w:p>
        </w:tc>
      </w:tr>
    </w:tbl>
    <w:p w:rsidR="0035055B" w:rsidRDefault="0035055B" w:rsidP="00601C91"/>
    <w:p w:rsidR="00F70588" w:rsidRPr="00601C91" w:rsidRDefault="00C63506" w:rsidP="00C63506">
      <w:pPr>
        <w:pStyle w:val="Heading2"/>
        <w:numPr>
          <w:ilvl w:val="0"/>
          <w:numId w:val="0"/>
        </w:numPr>
      </w:pPr>
      <w:bookmarkStart w:id="45" w:name="_Toc465767477"/>
      <w:bookmarkStart w:id="46" w:name="_Toc474929270"/>
      <w:bookmarkStart w:id="47" w:name="_Toc477177789"/>
      <w:r>
        <w:t xml:space="preserve">4.2 </w:t>
      </w:r>
      <w:r w:rsidR="00F70588">
        <w:t>Summary of Findings</w:t>
      </w:r>
      <w:bookmarkEnd w:id="45"/>
      <w:bookmarkEnd w:id="46"/>
      <w:bookmarkEnd w:id="47"/>
    </w:p>
    <w:p w:rsidR="00D55323" w:rsidRDefault="00C63506" w:rsidP="00F70588">
      <w:r>
        <w:t>[</w:t>
      </w:r>
      <w:r w:rsidR="00F70588">
        <w:t xml:space="preserve">During the course of the operating season, process validation will provide feedback </w:t>
      </w:r>
      <w:r w:rsidR="00CC720C">
        <w:t xml:space="preserve">on </w:t>
      </w:r>
      <w:r w:rsidR="00F70588">
        <w:t xml:space="preserve">the efficacy of the cooling tower treatment program. </w:t>
      </w:r>
      <w:r w:rsidR="00CC720C">
        <w:t>T</w:t>
      </w:r>
      <w:r w:rsidR="00F70588">
        <w:t>his section</w:t>
      </w:r>
      <w:r w:rsidR="00CC720C">
        <w:t xml:space="preserve"> should summarize</w:t>
      </w:r>
      <w:r w:rsidR="00F70588">
        <w:t xml:space="preserve"> the </w:t>
      </w:r>
      <w:r>
        <w:t xml:space="preserve">responses to upset conditions and </w:t>
      </w:r>
      <w:r w:rsidR="00F70588">
        <w:t>“lessons learned” concerning how the existing treatment program evolved to address</w:t>
      </w:r>
      <w:r w:rsidR="00475BA2">
        <w:t xml:space="preserve"> bacteriological and/or</w:t>
      </w:r>
      <w:r w:rsidR="00F70588">
        <w:t xml:space="preserve"> culture results.</w:t>
      </w:r>
      <w:r>
        <w:t>]</w:t>
      </w:r>
      <w:r w:rsidR="00F70588">
        <w:t xml:space="preserve"> </w:t>
      </w:r>
    </w:p>
    <w:tbl>
      <w:tblPr>
        <w:tblStyle w:val="TableGrid"/>
        <w:tblW w:w="9383" w:type="dxa"/>
        <w:tblLook w:val="04A0" w:firstRow="1" w:lastRow="0" w:firstColumn="1" w:lastColumn="0" w:noHBand="0" w:noVBand="1"/>
      </w:tblPr>
      <w:tblGrid>
        <w:gridCol w:w="1525"/>
        <w:gridCol w:w="3690"/>
        <w:gridCol w:w="4168"/>
      </w:tblGrid>
      <w:tr w:rsidR="00C63506" w:rsidTr="00C63506">
        <w:trPr>
          <w:trHeight w:val="252"/>
        </w:trPr>
        <w:tc>
          <w:tcPr>
            <w:tcW w:w="1525" w:type="dxa"/>
            <w:shd w:val="clear" w:color="auto" w:fill="D0CECE" w:themeFill="background2" w:themeFillShade="E6"/>
          </w:tcPr>
          <w:p w:rsidR="00C63506" w:rsidRPr="002B5F94" w:rsidRDefault="00C63506" w:rsidP="00C63506">
            <w:pPr>
              <w:ind w:firstLine="0"/>
              <w:rPr>
                <w:b/>
              </w:rPr>
            </w:pPr>
            <w:r w:rsidRPr="002B5F94">
              <w:rPr>
                <w:b/>
              </w:rPr>
              <w:t xml:space="preserve">Date </w:t>
            </w:r>
            <w:r>
              <w:rPr>
                <w:b/>
              </w:rPr>
              <w:t>of Result</w:t>
            </w:r>
          </w:p>
        </w:tc>
        <w:tc>
          <w:tcPr>
            <w:tcW w:w="3690" w:type="dxa"/>
            <w:shd w:val="clear" w:color="auto" w:fill="D0CECE" w:themeFill="background2" w:themeFillShade="E6"/>
          </w:tcPr>
          <w:p w:rsidR="00C63506" w:rsidRPr="002B5F94" w:rsidRDefault="00C63506" w:rsidP="00705FCE">
            <w:pPr>
              <w:ind w:firstLine="0"/>
              <w:rPr>
                <w:b/>
              </w:rPr>
            </w:pPr>
            <w:r>
              <w:rPr>
                <w:b/>
              </w:rPr>
              <w:t>Finding</w:t>
            </w:r>
          </w:p>
        </w:tc>
        <w:tc>
          <w:tcPr>
            <w:tcW w:w="4168" w:type="dxa"/>
            <w:shd w:val="clear" w:color="auto" w:fill="D0CECE" w:themeFill="background2" w:themeFillShade="E6"/>
          </w:tcPr>
          <w:p w:rsidR="00C63506" w:rsidRPr="002B5F94" w:rsidRDefault="00C63506" w:rsidP="00705FCE">
            <w:pPr>
              <w:tabs>
                <w:tab w:val="left" w:pos="1764"/>
              </w:tabs>
              <w:ind w:firstLine="0"/>
              <w:rPr>
                <w:b/>
              </w:rPr>
            </w:pPr>
            <w:r>
              <w:rPr>
                <w:b/>
              </w:rPr>
              <w:t>Corrective Action</w:t>
            </w:r>
          </w:p>
        </w:tc>
      </w:tr>
      <w:tr w:rsidR="00C63506" w:rsidTr="00C63506">
        <w:trPr>
          <w:trHeight w:val="252"/>
        </w:trPr>
        <w:tc>
          <w:tcPr>
            <w:tcW w:w="1525" w:type="dxa"/>
          </w:tcPr>
          <w:p w:rsidR="00C63506" w:rsidRDefault="00C63506" w:rsidP="00705FCE">
            <w:pPr>
              <w:ind w:firstLine="0"/>
            </w:pPr>
          </w:p>
        </w:tc>
        <w:tc>
          <w:tcPr>
            <w:tcW w:w="3690" w:type="dxa"/>
          </w:tcPr>
          <w:p w:rsidR="00C63506" w:rsidRDefault="00C63506" w:rsidP="00705FCE">
            <w:pPr>
              <w:ind w:firstLine="0"/>
            </w:pPr>
          </w:p>
        </w:tc>
        <w:tc>
          <w:tcPr>
            <w:tcW w:w="4168" w:type="dxa"/>
          </w:tcPr>
          <w:p w:rsidR="00C63506" w:rsidRDefault="00C63506" w:rsidP="00705FCE">
            <w:pPr>
              <w:ind w:firstLine="0"/>
            </w:pPr>
          </w:p>
        </w:tc>
      </w:tr>
      <w:tr w:rsidR="00C63506" w:rsidTr="00C63506">
        <w:trPr>
          <w:trHeight w:val="252"/>
        </w:trPr>
        <w:tc>
          <w:tcPr>
            <w:tcW w:w="1525" w:type="dxa"/>
          </w:tcPr>
          <w:p w:rsidR="00C63506" w:rsidRDefault="00C63506" w:rsidP="00705FCE">
            <w:pPr>
              <w:ind w:firstLine="0"/>
            </w:pPr>
          </w:p>
        </w:tc>
        <w:tc>
          <w:tcPr>
            <w:tcW w:w="3690" w:type="dxa"/>
          </w:tcPr>
          <w:p w:rsidR="00C63506" w:rsidRDefault="00C63506" w:rsidP="00705FCE">
            <w:pPr>
              <w:ind w:firstLine="0"/>
            </w:pPr>
          </w:p>
        </w:tc>
        <w:tc>
          <w:tcPr>
            <w:tcW w:w="4168" w:type="dxa"/>
          </w:tcPr>
          <w:p w:rsidR="00C63506" w:rsidRDefault="00C63506" w:rsidP="00705FCE">
            <w:pPr>
              <w:ind w:firstLine="0"/>
            </w:pPr>
          </w:p>
        </w:tc>
      </w:tr>
      <w:tr w:rsidR="00C63506" w:rsidTr="00C63506">
        <w:trPr>
          <w:trHeight w:val="252"/>
        </w:trPr>
        <w:tc>
          <w:tcPr>
            <w:tcW w:w="1525" w:type="dxa"/>
          </w:tcPr>
          <w:p w:rsidR="00C63506" w:rsidRDefault="00C63506" w:rsidP="00705FCE">
            <w:pPr>
              <w:ind w:firstLine="0"/>
            </w:pPr>
          </w:p>
        </w:tc>
        <w:tc>
          <w:tcPr>
            <w:tcW w:w="3690" w:type="dxa"/>
          </w:tcPr>
          <w:p w:rsidR="00C63506" w:rsidRDefault="00C63506" w:rsidP="00705FCE">
            <w:pPr>
              <w:ind w:firstLine="0"/>
            </w:pPr>
          </w:p>
        </w:tc>
        <w:tc>
          <w:tcPr>
            <w:tcW w:w="4168" w:type="dxa"/>
          </w:tcPr>
          <w:p w:rsidR="00C63506" w:rsidRDefault="00C63506" w:rsidP="00705FCE">
            <w:pPr>
              <w:ind w:firstLine="0"/>
            </w:pPr>
          </w:p>
        </w:tc>
      </w:tr>
      <w:tr w:rsidR="00C63506" w:rsidTr="00C63506">
        <w:trPr>
          <w:trHeight w:val="252"/>
        </w:trPr>
        <w:tc>
          <w:tcPr>
            <w:tcW w:w="1525" w:type="dxa"/>
          </w:tcPr>
          <w:p w:rsidR="00C63506" w:rsidRDefault="00C63506" w:rsidP="00705FCE">
            <w:pPr>
              <w:ind w:firstLine="0"/>
            </w:pPr>
          </w:p>
        </w:tc>
        <w:tc>
          <w:tcPr>
            <w:tcW w:w="3690" w:type="dxa"/>
          </w:tcPr>
          <w:p w:rsidR="00C63506" w:rsidRDefault="00C63506" w:rsidP="00705FCE">
            <w:pPr>
              <w:ind w:firstLine="0"/>
            </w:pPr>
          </w:p>
        </w:tc>
        <w:tc>
          <w:tcPr>
            <w:tcW w:w="4168" w:type="dxa"/>
          </w:tcPr>
          <w:p w:rsidR="00C63506" w:rsidRDefault="00C63506" w:rsidP="00705FCE">
            <w:pPr>
              <w:ind w:firstLine="0"/>
            </w:pPr>
          </w:p>
        </w:tc>
      </w:tr>
      <w:tr w:rsidR="00C63506" w:rsidTr="00C63506">
        <w:trPr>
          <w:trHeight w:val="252"/>
        </w:trPr>
        <w:tc>
          <w:tcPr>
            <w:tcW w:w="1525" w:type="dxa"/>
          </w:tcPr>
          <w:p w:rsidR="00C63506" w:rsidRDefault="00C63506" w:rsidP="00705FCE">
            <w:pPr>
              <w:ind w:firstLine="0"/>
            </w:pPr>
          </w:p>
        </w:tc>
        <w:tc>
          <w:tcPr>
            <w:tcW w:w="3690" w:type="dxa"/>
          </w:tcPr>
          <w:p w:rsidR="00C63506" w:rsidRDefault="00C63506" w:rsidP="00705FCE">
            <w:pPr>
              <w:ind w:firstLine="0"/>
            </w:pPr>
          </w:p>
        </w:tc>
        <w:tc>
          <w:tcPr>
            <w:tcW w:w="4168" w:type="dxa"/>
          </w:tcPr>
          <w:p w:rsidR="00C63506" w:rsidRDefault="00C63506" w:rsidP="00705FCE">
            <w:pPr>
              <w:ind w:firstLine="0"/>
            </w:pPr>
          </w:p>
        </w:tc>
      </w:tr>
    </w:tbl>
    <w:p w:rsidR="00C63506" w:rsidRDefault="00C63506" w:rsidP="00F70588">
      <w:pPr>
        <w:rPr>
          <w:b/>
        </w:rPr>
      </w:pPr>
    </w:p>
    <w:p w:rsidR="00182929" w:rsidRDefault="00182929" w:rsidP="00182929">
      <w:pPr>
        <w:pStyle w:val="Heading2"/>
        <w:numPr>
          <w:ilvl w:val="0"/>
          <w:numId w:val="0"/>
        </w:numPr>
        <w:ind w:left="576" w:hanging="576"/>
      </w:pPr>
      <w:bookmarkStart w:id="48" w:name="_Toc465767478"/>
      <w:bookmarkStart w:id="49" w:name="_Toc474929271"/>
      <w:bookmarkStart w:id="50" w:name="_Toc477177790"/>
      <w:r>
        <w:t>4.2 Additional narrative:</w:t>
      </w:r>
      <w:bookmarkEnd w:id="48"/>
      <w:bookmarkEnd w:id="49"/>
      <w:bookmarkEnd w:id="50"/>
    </w:p>
    <w:p w:rsidR="00182929" w:rsidRPr="00164856" w:rsidRDefault="00182929" w:rsidP="00182929">
      <w:r>
        <w:t>[Add any additional narrative that may be used to augment the information that was recorded in Section 4.1 above.]</w:t>
      </w:r>
    </w:p>
    <w:p w:rsidR="00086740" w:rsidRDefault="00523F71" w:rsidP="00F70588">
      <w:r>
        <w:br w:type="page"/>
      </w:r>
    </w:p>
    <w:p w:rsidR="00291A36" w:rsidRDefault="00705AE1" w:rsidP="006F260D">
      <w:pPr>
        <w:pStyle w:val="Heading1"/>
      </w:pPr>
      <w:bookmarkStart w:id="51" w:name="_Toc465767479"/>
      <w:bookmarkStart w:id="52" w:name="_Toc474929272"/>
      <w:bookmarkStart w:id="53" w:name="_Toc477177791"/>
      <w:r w:rsidRPr="00705AE1">
        <w:lastRenderedPageBreak/>
        <w:t>S</w:t>
      </w:r>
      <w:r w:rsidR="00240D9B">
        <w:t>ECTION</w:t>
      </w:r>
      <w:r w:rsidRPr="00705AE1">
        <w:t xml:space="preserve"> </w:t>
      </w:r>
      <w:r w:rsidR="00C63506" w:rsidRPr="00705AE1">
        <w:t>5.</w:t>
      </w:r>
      <w:r w:rsidR="00C63506">
        <w:rPr>
          <w:i/>
        </w:rPr>
        <w:t xml:space="preserve"> </w:t>
      </w:r>
      <w:r w:rsidR="00601C91" w:rsidRPr="00371C8D">
        <w:rPr>
          <w:i/>
        </w:rPr>
        <w:t>Legionella</w:t>
      </w:r>
      <w:r w:rsidR="00601C91">
        <w:t xml:space="preserve"> Sampling Results</w:t>
      </w:r>
      <w:bookmarkEnd w:id="51"/>
      <w:bookmarkEnd w:id="52"/>
      <w:bookmarkEnd w:id="53"/>
    </w:p>
    <w:p w:rsidR="00DC4E53" w:rsidRDefault="00C63506" w:rsidP="00DC4E53">
      <w:r>
        <w:t>[</w:t>
      </w:r>
      <w:r w:rsidR="004D0E57">
        <w:t xml:space="preserve">Routine </w:t>
      </w:r>
      <w:r w:rsidR="004D0E57" w:rsidRPr="00DC4E53">
        <w:rPr>
          <w:i/>
        </w:rPr>
        <w:t>Legionella</w:t>
      </w:r>
      <w:r w:rsidR="004D0E57">
        <w:t xml:space="preserve"> culture sampling is required by </w:t>
      </w:r>
      <w:r w:rsidR="00203A8D">
        <w:t xml:space="preserve">Section </w:t>
      </w:r>
      <w:r w:rsidR="004D0E57">
        <w:t>4-1.4 (b)(2): within 14 days after seasonal star</w:t>
      </w:r>
      <w:r w:rsidR="00A44511">
        <w:t>t</w:t>
      </w:r>
      <w:r w:rsidR="004D0E57">
        <w:t xml:space="preserve">-up </w:t>
      </w:r>
      <w:r w:rsidR="00A44511">
        <w:t xml:space="preserve">(effective July 6, 2016) </w:t>
      </w:r>
      <w:r w:rsidR="004D0E57">
        <w:t xml:space="preserve">and thereafter, at intervals not to exceed 90 days while the cooling tower is in use. Cooling towers that are in use year-round must </w:t>
      </w:r>
      <w:r w:rsidR="00A940DA">
        <w:t xml:space="preserve">be </w:t>
      </w:r>
      <w:r w:rsidR="004D0E57">
        <w:t>sample</w:t>
      </w:r>
      <w:r w:rsidR="00A940DA">
        <w:t>d</w:t>
      </w:r>
      <w:r w:rsidR="004D0E57">
        <w:t xml:space="preserve"> at intervals not to exceed 90 days, and within two weeks after start-up following maintenance operations. </w:t>
      </w:r>
      <w:r w:rsidR="00DC4E53">
        <w:t xml:space="preserve">As part of the certification process, the data that were collected during the operation season </w:t>
      </w:r>
      <w:r>
        <w:t>should</w:t>
      </w:r>
      <w:r w:rsidR="00DC4E53">
        <w:t xml:space="preserve"> be summarized here, preferably in tabular form to provide detailed documentation of the culturing results. </w:t>
      </w:r>
      <w:r w:rsidR="007E503C">
        <w:t xml:space="preserve">This includes both routine sampling </w:t>
      </w:r>
      <w:r w:rsidR="00182929">
        <w:t xml:space="preserve">and any follow-up sampling conducted in response to an exceedance or other event.  </w:t>
      </w:r>
      <w:r w:rsidR="00DC4E53">
        <w:t>One form of the table used for this summary is shown below.</w:t>
      </w:r>
      <w:r>
        <w:t>]</w:t>
      </w:r>
      <w:r w:rsidR="00DC4E53">
        <w:t xml:space="preserve"> </w:t>
      </w:r>
    </w:p>
    <w:p w:rsidR="00DC4E53" w:rsidRDefault="00C63506" w:rsidP="00C63506">
      <w:pPr>
        <w:pStyle w:val="Heading2"/>
        <w:numPr>
          <w:ilvl w:val="0"/>
          <w:numId w:val="0"/>
        </w:numPr>
      </w:pPr>
      <w:bookmarkStart w:id="54" w:name="_Toc465767480"/>
      <w:bookmarkStart w:id="55" w:name="_Toc474929273"/>
      <w:bookmarkStart w:id="56" w:name="_Toc477177792"/>
      <w:r w:rsidRPr="00C63506">
        <w:t>5.1</w:t>
      </w:r>
      <w:r>
        <w:rPr>
          <w:i/>
        </w:rPr>
        <w:t xml:space="preserve"> </w:t>
      </w:r>
      <w:r w:rsidR="006B19D1" w:rsidRPr="006B19D1">
        <w:rPr>
          <w:i/>
        </w:rPr>
        <w:t>Legionella</w:t>
      </w:r>
      <w:r w:rsidR="00A96B01">
        <w:t xml:space="preserve"> Sampling R</w:t>
      </w:r>
      <w:r w:rsidR="00DC4E53">
        <w:t>esults Table</w:t>
      </w:r>
      <w:bookmarkEnd w:id="54"/>
      <w:bookmarkEnd w:id="55"/>
      <w:bookmarkEnd w:id="56"/>
    </w:p>
    <w:tbl>
      <w:tblPr>
        <w:tblStyle w:val="TableGrid"/>
        <w:tblW w:w="0" w:type="auto"/>
        <w:tblLook w:val="04A0" w:firstRow="1" w:lastRow="0" w:firstColumn="1" w:lastColumn="0" w:noHBand="0" w:noVBand="1"/>
      </w:tblPr>
      <w:tblGrid>
        <w:gridCol w:w="1615"/>
        <w:gridCol w:w="1890"/>
        <w:gridCol w:w="1980"/>
        <w:gridCol w:w="3865"/>
      </w:tblGrid>
      <w:tr w:rsidR="00DC4E53" w:rsidTr="00ED510E">
        <w:tc>
          <w:tcPr>
            <w:tcW w:w="1615" w:type="dxa"/>
            <w:shd w:val="clear" w:color="auto" w:fill="D0CECE" w:themeFill="background2" w:themeFillShade="E6"/>
          </w:tcPr>
          <w:p w:rsidR="00DC4E53" w:rsidRPr="002B5F94" w:rsidRDefault="00DC4E53" w:rsidP="00ED510E">
            <w:pPr>
              <w:ind w:firstLine="0"/>
              <w:rPr>
                <w:b/>
              </w:rPr>
            </w:pPr>
            <w:r w:rsidRPr="002B5F94">
              <w:rPr>
                <w:b/>
              </w:rPr>
              <w:t>Date Sampled</w:t>
            </w:r>
          </w:p>
        </w:tc>
        <w:tc>
          <w:tcPr>
            <w:tcW w:w="1890" w:type="dxa"/>
            <w:shd w:val="clear" w:color="auto" w:fill="D0CECE" w:themeFill="background2" w:themeFillShade="E6"/>
          </w:tcPr>
          <w:p w:rsidR="00DC4E53" w:rsidRPr="002B5F94" w:rsidRDefault="00DC4E53" w:rsidP="00ED510E">
            <w:pPr>
              <w:ind w:firstLine="0"/>
              <w:rPr>
                <w:b/>
              </w:rPr>
            </w:pPr>
            <w:r w:rsidRPr="002B5F94">
              <w:rPr>
                <w:b/>
              </w:rPr>
              <w:t>Volume Analyzed</w:t>
            </w:r>
          </w:p>
        </w:tc>
        <w:tc>
          <w:tcPr>
            <w:tcW w:w="1980" w:type="dxa"/>
            <w:shd w:val="clear" w:color="auto" w:fill="D0CECE" w:themeFill="background2" w:themeFillShade="E6"/>
          </w:tcPr>
          <w:p w:rsidR="00DC4E53" w:rsidRPr="002B5F94" w:rsidRDefault="00DC4E53" w:rsidP="00ED510E">
            <w:pPr>
              <w:tabs>
                <w:tab w:val="left" w:pos="1764"/>
              </w:tabs>
              <w:ind w:firstLine="0"/>
              <w:rPr>
                <w:b/>
              </w:rPr>
            </w:pPr>
            <w:r w:rsidRPr="002B5F94">
              <w:rPr>
                <w:b/>
              </w:rPr>
              <w:t>Culture Result</w:t>
            </w:r>
            <w:r w:rsidRPr="002B5F94">
              <w:rPr>
                <w:b/>
              </w:rPr>
              <w:tab/>
            </w:r>
          </w:p>
        </w:tc>
        <w:tc>
          <w:tcPr>
            <w:tcW w:w="3865" w:type="dxa"/>
            <w:shd w:val="clear" w:color="auto" w:fill="D0CECE" w:themeFill="background2" w:themeFillShade="E6"/>
          </w:tcPr>
          <w:p w:rsidR="00DC4E53" w:rsidRPr="002B5F94" w:rsidRDefault="00DC4E53" w:rsidP="00ED510E">
            <w:pPr>
              <w:tabs>
                <w:tab w:val="left" w:pos="1764"/>
              </w:tabs>
              <w:ind w:firstLine="0"/>
              <w:rPr>
                <w:b/>
              </w:rPr>
            </w:pPr>
            <w:r>
              <w:rPr>
                <w:b/>
              </w:rPr>
              <w:t>Units (e.g. CFU/ml, CFU/100</w:t>
            </w:r>
            <w:r w:rsidR="00F2779E">
              <w:rPr>
                <w:b/>
              </w:rPr>
              <w:t xml:space="preserve"> </w:t>
            </w:r>
            <w:r>
              <w:rPr>
                <w:b/>
              </w:rPr>
              <w:t>ml, etc.)</w:t>
            </w:r>
          </w:p>
        </w:tc>
      </w:tr>
      <w:tr w:rsidR="00DC4E53" w:rsidTr="00ED510E">
        <w:tc>
          <w:tcPr>
            <w:tcW w:w="1615" w:type="dxa"/>
          </w:tcPr>
          <w:p w:rsidR="00DC4E53" w:rsidRDefault="00DC4E53" w:rsidP="00ED510E">
            <w:pPr>
              <w:ind w:firstLine="0"/>
            </w:pPr>
          </w:p>
        </w:tc>
        <w:tc>
          <w:tcPr>
            <w:tcW w:w="1890" w:type="dxa"/>
          </w:tcPr>
          <w:p w:rsidR="00DC4E53" w:rsidRDefault="00DC4E53" w:rsidP="00ED510E">
            <w:pPr>
              <w:ind w:firstLine="0"/>
            </w:pPr>
          </w:p>
        </w:tc>
        <w:tc>
          <w:tcPr>
            <w:tcW w:w="1980" w:type="dxa"/>
          </w:tcPr>
          <w:p w:rsidR="00DC4E53" w:rsidRDefault="00DC4E53" w:rsidP="00ED510E">
            <w:pPr>
              <w:ind w:firstLine="0"/>
            </w:pPr>
          </w:p>
        </w:tc>
        <w:tc>
          <w:tcPr>
            <w:tcW w:w="3865" w:type="dxa"/>
          </w:tcPr>
          <w:p w:rsidR="00DC4E53" w:rsidRDefault="00DC4E53" w:rsidP="00ED510E">
            <w:pPr>
              <w:ind w:firstLine="0"/>
            </w:pPr>
          </w:p>
        </w:tc>
      </w:tr>
      <w:tr w:rsidR="00DC4E53" w:rsidTr="00ED510E">
        <w:tc>
          <w:tcPr>
            <w:tcW w:w="1615" w:type="dxa"/>
          </w:tcPr>
          <w:p w:rsidR="00DC4E53" w:rsidRDefault="00DC4E53" w:rsidP="00ED510E">
            <w:pPr>
              <w:ind w:firstLine="0"/>
            </w:pPr>
          </w:p>
        </w:tc>
        <w:tc>
          <w:tcPr>
            <w:tcW w:w="1890" w:type="dxa"/>
          </w:tcPr>
          <w:p w:rsidR="00DC4E53" w:rsidRDefault="00DC4E53" w:rsidP="00ED510E">
            <w:pPr>
              <w:ind w:firstLine="0"/>
            </w:pPr>
          </w:p>
        </w:tc>
        <w:tc>
          <w:tcPr>
            <w:tcW w:w="1980" w:type="dxa"/>
          </w:tcPr>
          <w:p w:rsidR="00DC4E53" w:rsidRDefault="00DC4E53" w:rsidP="00ED510E">
            <w:pPr>
              <w:ind w:firstLine="0"/>
            </w:pPr>
          </w:p>
        </w:tc>
        <w:tc>
          <w:tcPr>
            <w:tcW w:w="3865" w:type="dxa"/>
          </w:tcPr>
          <w:p w:rsidR="00DC4E53" w:rsidRDefault="00DC4E53" w:rsidP="00ED510E">
            <w:pPr>
              <w:ind w:firstLine="0"/>
            </w:pPr>
          </w:p>
        </w:tc>
      </w:tr>
      <w:tr w:rsidR="00DC4E53" w:rsidTr="00ED510E">
        <w:tc>
          <w:tcPr>
            <w:tcW w:w="1615" w:type="dxa"/>
          </w:tcPr>
          <w:p w:rsidR="00DC4E53" w:rsidRDefault="00DC4E53" w:rsidP="00ED510E">
            <w:pPr>
              <w:ind w:firstLine="0"/>
            </w:pPr>
          </w:p>
        </w:tc>
        <w:tc>
          <w:tcPr>
            <w:tcW w:w="1890" w:type="dxa"/>
          </w:tcPr>
          <w:p w:rsidR="00DC4E53" w:rsidRDefault="00DC4E53" w:rsidP="00ED510E">
            <w:pPr>
              <w:ind w:firstLine="0"/>
            </w:pPr>
          </w:p>
        </w:tc>
        <w:tc>
          <w:tcPr>
            <w:tcW w:w="1980" w:type="dxa"/>
          </w:tcPr>
          <w:p w:rsidR="00DC4E53" w:rsidRDefault="00DC4E53" w:rsidP="00ED510E">
            <w:pPr>
              <w:ind w:firstLine="0"/>
            </w:pPr>
          </w:p>
        </w:tc>
        <w:tc>
          <w:tcPr>
            <w:tcW w:w="3865" w:type="dxa"/>
          </w:tcPr>
          <w:p w:rsidR="00DC4E53" w:rsidRDefault="00DC4E53" w:rsidP="00ED510E">
            <w:pPr>
              <w:ind w:firstLine="0"/>
            </w:pPr>
          </w:p>
        </w:tc>
      </w:tr>
      <w:tr w:rsidR="00DC4E53" w:rsidTr="00ED510E">
        <w:tc>
          <w:tcPr>
            <w:tcW w:w="1615" w:type="dxa"/>
          </w:tcPr>
          <w:p w:rsidR="00DC4E53" w:rsidRDefault="00DC4E53" w:rsidP="00ED510E">
            <w:pPr>
              <w:ind w:firstLine="0"/>
            </w:pPr>
          </w:p>
        </w:tc>
        <w:tc>
          <w:tcPr>
            <w:tcW w:w="1890" w:type="dxa"/>
          </w:tcPr>
          <w:p w:rsidR="00DC4E53" w:rsidRDefault="00DC4E53" w:rsidP="00ED510E">
            <w:pPr>
              <w:ind w:firstLine="0"/>
            </w:pPr>
          </w:p>
        </w:tc>
        <w:tc>
          <w:tcPr>
            <w:tcW w:w="1980" w:type="dxa"/>
          </w:tcPr>
          <w:p w:rsidR="00DC4E53" w:rsidRDefault="00DC4E53" w:rsidP="00ED510E">
            <w:pPr>
              <w:ind w:firstLine="0"/>
            </w:pPr>
          </w:p>
        </w:tc>
        <w:tc>
          <w:tcPr>
            <w:tcW w:w="3865" w:type="dxa"/>
          </w:tcPr>
          <w:p w:rsidR="00DC4E53" w:rsidRDefault="00DC4E53" w:rsidP="00ED510E">
            <w:pPr>
              <w:ind w:firstLine="0"/>
            </w:pPr>
          </w:p>
        </w:tc>
      </w:tr>
      <w:tr w:rsidR="00DC4E53" w:rsidTr="00ED510E">
        <w:tc>
          <w:tcPr>
            <w:tcW w:w="1615" w:type="dxa"/>
          </w:tcPr>
          <w:p w:rsidR="00DC4E53" w:rsidRDefault="00DC4E53" w:rsidP="00ED510E">
            <w:pPr>
              <w:ind w:firstLine="0"/>
            </w:pPr>
          </w:p>
        </w:tc>
        <w:tc>
          <w:tcPr>
            <w:tcW w:w="1890" w:type="dxa"/>
          </w:tcPr>
          <w:p w:rsidR="00DC4E53" w:rsidRDefault="00DC4E53" w:rsidP="00ED510E">
            <w:pPr>
              <w:ind w:firstLine="0"/>
            </w:pPr>
          </w:p>
        </w:tc>
        <w:tc>
          <w:tcPr>
            <w:tcW w:w="1980" w:type="dxa"/>
          </w:tcPr>
          <w:p w:rsidR="00DC4E53" w:rsidRDefault="00DC4E53" w:rsidP="00ED510E">
            <w:pPr>
              <w:ind w:firstLine="0"/>
            </w:pPr>
          </w:p>
        </w:tc>
        <w:tc>
          <w:tcPr>
            <w:tcW w:w="3865" w:type="dxa"/>
          </w:tcPr>
          <w:p w:rsidR="00DC4E53" w:rsidRDefault="00DC4E53" w:rsidP="00ED510E">
            <w:pPr>
              <w:ind w:firstLine="0"/>
            </w:pPr>
          </w:p>
        </w:tc>
      </w:tr>
    </w:tbl>
    <w:p w:rsidR="006B19D1" w:rsidRDefault="006B19D1">
      <w:pPr>
        <w:ind w:firstLine="0"/>
        <w:jc w:val="left"/>
      </w:pPr>
    </w:p>
    <w:p w:rsidR="00992DEA" w:rsidRDefault="00992DEA" w:rsidP="00992DEA">
      <w:pPr>
        <w:pStyle w:val="Heading2"/>
        <w:numPr>
          <w:ilvl w:val="0"/>
          <w:numId w:val="0"/>
        </w:numPr>
        <w:ind w:left="576" w:hanging="576"/>
      </w:pPr>
      <w:bookmarkStart w:id="57" w:name="_Toc465767481"/>
      <w:bookmarkStart w:id="58" w:name="_Toc474929274"/>
      <w:bookmarkStart w:id="59" w:name="_Toc477177793"/>
      <w:r>
        <w:t xml:space="preserve">5.2 </w:t>
      </w:r>
      <w:r w:rsidR="00475BA2">
        <w:t>Additional narrative:</w:t>
      </w:r>
      <w:bookmarkEnd w:id="57"/>
      <w:bookmarkEnd w:id="58"/>
      <w:bookmarkEnd w:id="59"/>
    </w:p>
    <w:p w:rsidR="00992DEA" w:rsidRPr="00164856" w:rsidRDefault="00992DEA" w:rsidP="00992DEA">
      <w:r>
        <w:t>[Add any additional narrative that may be used to augment the information that was recorded in Section 5.1 above.]</w:t>
      </w:r>
    </w:p>
    <w:p w:rsidR="00992DEA" w:rsidRDefault="00992DEA" w:rsidP="00992DEA">
      <w:pPr>
        <w:pStyle w:val="Heading2"/>
        <w:numPr>
          <w:ilvl w:val="0"/>
          <w:numId w:val="0"/>
        </w:numPr>
        <w:ind w:left="576" w:hanging="576"/>
      </w:pPr>
    </w:p>
    <w:p w:rsidR="00992DEA" w:rsidRDefault="00992DEA" w:rsidP="00992DEA">
      <w:pPr>
        <w:pStyle w:val="Heading2"/>
        <w:numPr>
          <w:ilvl w:val="0"/>
          <w:numId w:val="0"/>
        </w:numPr>
        <w:ind w:left="576" w:hanging="576"/>
      </w:pPr>
    </w:p>
    <w:p w:rsidR="00992DEA" w:rsidRDefault="00992DEA" w:rsidP="00992DEA">
      <w:pPr>
        <w:pStyle w:val="Heading2"/>
        <w:numPr>
          <w:ilvl w:val="0"/>
          <w:numId w:val="0"/>
        </w:numPr>
        <w:ind w:left="576" w:hanging="576"/>
      </w:pPr>
    </w:p>
    <w:p w:rsidR="00992DEA" w:rsidRDefault="00992DEA" w:rsidP="00992DEA">
      <w:pPr>
        <w:pStyle w:val="Heading2"/>
        <w:numPr>
          <w:ilvl w:val="0"/>
          <w:numId w:val="0"/>
        </w:numPr>
        <w:ind w:left="576" w:hanging="576"/>
      </w:pPr>
    </w:p>
    <w:p w:rsidR="00992DEA" w:rsidRDefault="00992DEA" w:rsidP="00992DEA">
      <w:pPr>
        <w:pStyle w:val="Heading2"/>
        <w:numPr>
          <w:ilvl w:val="0"/>
          <w:numId w:val="0"/>
        </w:numPr>
        <w:ind w:left="576" w:hanging="576"/>
      </w:pPr>
    </w:p>
    <w:p w:rsidR="00475BA2" w:rsidRDefault="00475BA2" w:rsidP="00992DEA">
      <w:pPr>
        <w:pStyle w:val="Heading2"/>
        <w:numPr>
          <w:ilvl w:val="0"/>
          <w:numId w:val="0"/>
        </w:numPr>
        <w:ind w:left="576" w:hanging="576"/>
      </w:pPr>
      <w:r>
        <w:br w:type="page"/>
      </w:r>
    </w:p>
    <w:p w:rsidR="00980E6E" w:rsidRDefault="00705AE1" w:rsidP="006F260D">
      <w:pPr>
        <w:pStyle w:val="Heading1"/>
      </w:pPr>
      <w:bookmarkStart w:id="60" w:name="_Toc465767482"/>
      <w:bookmarkStart w:id="61" w:name="_Toc474929275"/>
      <w:bookmarkStart w:id="62" w:name="_Toc477177794"/>
      <w:r>
        <w:lastRenderedPageBreak/>
        <w:t>S</w:t>
      </w:r>
      <w:r w:rsidR="00240D9B">
        <w:t>ECTION</w:t>
      </w:r>
      <w:r>
        <w:t xml:space="preserve"> </w:t>
      </w:r>
      <w:r w:rsidR="00C63506">
        <w:t xml:space="preserve">6. </w:t>
      </w:r>
      <w:r w:rsidR="00601C91">
        <w:t>Cooling Tower Disinfection</w:t>
      </w:r>
      <w:bookmarkEnd w:id="60"/>
      <w:bookmarkEnd w:id="61"/>
      <w:bookmarkEnd w:id="62"/>
    </w:p>
    <w:p w:rsidR="006B19D1" w:rsidRPr="00164856" w:rsidRDefault="00C63506" w:rsidP="00164856">
      <w:pPr>
        <w:pStyle w:val="FootnoteText"/>
        <w:rPr>
          <w:sz w:val="22"/>
          <w:szCs w:val="22"/>
        </w:rPr>
      </w:pPr>
      <w:r w:rsidRPr="00164856">
        <w:rPr>
          <w:i/>
          <w:sz w:val="22"/>
        </w:rPr>
        <w:t>[</w:t>
      </w:r>
      <w:r w:rsidR="006B19D1" w:rsidRPr="00164856">
        <w:rPr>
          <w:i/>
          <w:sz w:val="22"/>
          <w:szCs w:val="22"/>
        </w:rPr>
        <w:t>Legionella</w:t>
      </w:r>
      <w:r w:rsidR="006B19D1" w:rsidRPr="00164856">
        <w:rPr>
          <w:sz w:val="22"/>
          <w:szCs w:val="22"/>
        </w:rPr>
        <w:t xml:space="preserve"> culture sampling results having values equal to or greater than 20 CFU/mL require an intervention of either online disinfection or online decontamination as outlined in Appendix 4-A of Subpart 4-1. This section should document all online disinfection and/or decontamination procedures </w:t>
      </w:r>
      <w:r w:rsidR="00A940DA" w:rsidRPr="00164856">
        <w:rPr>
          <w:sz w:val="22"/>
          <w:szCs w:val="22"/>
        </w:rPr>
        <w:t>used in response to</w:t>
      </w:r>
      <w:r w:rsidR="006B19D1" w:rsidRPr="00164856">
        <w:rPr>
          <w:sz w:val="22"/>
          <w:szCs w:val="22"/>
        </w:rPr>
        <w:t xml:space="preserve"> culture samples tha</w:t>
      </w:r>
      <w:r w:rsidRPr="00164856">
        <w:rPr>
          <w:sz w:val="22"/>
          <w:szCs w:val="22"/>
        </w:rPr>
        <w:t xml:space="preserve">t equaled or exceeded 20 CFU/mL.  Culture results </w:t>
      </w:r>
      <w:r w:rsidRPr="00164856">
        <w:rPr>
          <w:rFonts w:cs="Times New Roman"/>
          <w:sz w:val="22"/>
          <w:szCs w:val="22"/>
        </w:rPr>
        <w:t>≥</w:t>
      </w:r>
      <w:r w:rsidRPr="00164856">
        <w:rPr>
          <w:sz w:val="22"/>
          <w:szCs w:val="22"/>
        </w:rPr>
        <w:t xml:space="preserve"> 1000 CFU/mL require public notification and an appropriate response according to Appendix 4</w:t>
      </w:r>
      <w:r w:rsidR="00B447A2" w:rsidRPr="00164856">
        <w:rPr>
          <w:sz w:val="22"/>
          <w:szCs w:val="22"/>
        </w:rPr>
        <w:t>-</w:t>
      </w:r>
      <w:r w:rsidRPr="00164856">
        <w:rPr>
          <w:sz w:val="22"/>
          <w:szCs w:val="22"/>
        </w:rPr>
        <w:t xml:space="preserve">A.  Include these events in the </w:t>
      </w:r>
      <w:r w:rsidR="00705AE1" w:rsidRPr="00164856">
        <w:rPr>
          <w:sz w:val="22"/>
          <w:szCs w:val="22"/>
        </w:rPr>
        <w:t>record below.</w:t>
      </w:r>
      <w:r w:rsidR="003A66B2" w:rsidRPr="00164856">
        <w:rPr>
          <w:sz w:val="22"/>
          <w:szCs w:val="22"/>
        </w:rPr>
        <w:t xml:space="preserve"> In addition to online decontamination and disinfection procedures, a cooling tower manager may decide to perform other maintenance procedures as a means of addressing high </w:t>
      </w:r>
      <w:r w:rsidR="003A66B2" w:rsidRPr="00164856">
        <w:rPr>
          <w:i/>
          <w:sz w:val="22"/>
          <w:szCs w:val="22"/>
        </w:rPr>
        <w:t>Legionella</w:t>
      </w:r>
      <w:r w:rsidR="003A66B2" w:rsidRPr="00164856">
        <w:rPr>
          <w:sz w:val="22"/>
          <w:szCs w:val="22"/>
        </w:rPr>
        <w:t xml:space="preserve"> bacteria concentrations. These procedures are considered events that should be included in this compendium. </w:t>
      </w:r>
      <w:r w:rsidR="001A7E9A" w:rsidRPr="00164856">
        <w:rPr>
          <w:sz w:val="22"/>
          <w:szCs w:val="22"/>
        </w:rPr>
        <w:t>During the course of an operating season, it will become more apparent what types of disinfection or decontaminatio</w:t>
      </w:r>
      <w:r w:rsidR="00101804">
        <w:rPr>
          <w:sz w:val="22"/>
          <w:szCs w:val="22"/>
        </w:rPr>
        <w:t>n procedures are most effective</w:t>
      </w:r>
      <w:r w:rsidR="001A7E9A" w:rsidRPr="00164856">
        <w:rPr>
          <w:sz w:val="22"/>
          <w:szCs w:val="22"/>
        </w:rPr>
        <w:t>.</w:t>
      </w:r>
      <w:r w:rsidR="00101804">
        <w:rPr>
          <w:sz w:val="22"/>
          <w:szCs w:val="22"/>
        </w:rPr>
        <w:t xml:space="preserve"> Document those most effective procedures in section 6.2 below.</w:t>
      </w:r>
      <w:r w:rsidR="00F7796C" w:rsidRPr="00164856">
        <w:rPr>
          <w:sz w:val="22"/>
          <w:szCs w:val="22"/>
        </w:rPr>
        <w:t>]</w:t>
      </w:r>
    </w:p>
    <w:p w:rsidR="006B19D1" w:rsidRDefault="00705AE1" w:rsidP="00705AE1">
      <w:pPr>
        <w:pStyle w:val="Heading2"/>
        <w:numPr>
          <w:ilvl w:val="0"/>
          <w:numId w:val="0"/>
        </w:numPr>
      </w:pPr>
      <w:bookmarkStart w:id="63" w:name="_Toc465767483"/>
      <w:bookmarkStart w:id="64" w:name="_Toc474929276"/>
      <w:bookmarkStart w:id="65" w:name="_Toc477177795"/>
      <w:r>
        <w:t xml:space="preserve">6.1 </w:t>
      </w:r>
      <w:r w:rsidR="007E503C">
        <w:t xml:space="preserve">Record of Disinfection, </w:t>
      </w:r>
      <w:r w:rsidR="006B19D1">
        <w:t>Decontamination</w:t>
      </w:r>
      <w:r w:rsidR="007E503C">
        <w:t>, Sampling and Other</w:t>
      </w:r>
      <w:r w:rsidR="006B19D1">
        <w:t xml:space="preserve"> Events</w:t>
      </w:r>
      <w:r w:rsidR="007E503C">
        <w:t xml:space="preserve"> in Response to </w:t>
      </w:r>
      <w:r w:rsidR="007E503C" w:rsidRPr="007E503C">
        <w:rPr>
          <w:i/>
        </w:rPr>
        <w:t>Legionella</w:t>
      </w:r>
      <w:r w:rsidR="007E503C">
        <w:t xml:space="preserve"> Concentration Exceedances</w:t>
      </w:r>
      <w:bookmarkEnd w:id="63"/>
      <w:bookmarkEnd w:id="64"/>
      <w:bookmarkEnd w:id="65"/>
    </w:p>
    <w:tbl>
      <w:tblPr>
        <w:tblStyle w:val="TableGrid"/>
        <w:tblW w:w="9355" w:type="dxa"/>
        <w:tblLook w:val="04A0" w:firstRow="1" w:lastRow="0" w:firstColumn="1" w:lastColumn="0" w:noHBand="0" w:noVBand="1"/>
      </w:tblPr>
      <w:tblGrid>
        <w:gridCol w:w="985"/>
        <w:gridCol w:w="3240"/>
        <w:gridCol w:w="3420"/>
        <w:gridCol w:w="1710"/>
      </w:tblGrid>
      <w:tr w:rsidR="00871545" w:rsidTr="00871545">
        <w:tc>
          <w:tcPr>
            <w:tcW w:w="985" w:type="dxa"/>
            <w:shd w:val="clear" w:color="auto" w:fill="D0CECE" w:themeFill="background2" w:themeFillShade="E6"/>
          </w:tcPr>
          <w:p w:rsidR="00871545" w:rsidRPr="0088712E" w:rsidRDefault="00871545" w:rsidP="006B19D1">
            <w:pPr>
              <w:ind w:firstLine="0"/>
              <w:rPr>
                <w:b/>
              </w:rPr>
            </w:pPr>
            <w:r w:rsidRPr="0088712E">
              <w:rPr>
                <w:b/>
              </w:rPr>
              <w:t>Date</w:t>
            </w:r>
          </w:p>
        </w:tc>
        <w:tc>
          <w:tcPr>
            <w:tcW w:w="3240" w:type="dxa"/>
            <w:shd w:val="clear" w:color="auto" w:fill="D0CECE" w:themeFill="background2" w:themeFillShade="E6"/>
          </w:tcPr>
          <w:p w:rsidR="00871545" w:rsidRPr="0088712E" w:rsidRDefault="00871545" w:rsidP="006B19D1">
            <w:pPr>
              <w:ind w:firstLine="0"/>
              <w:rPr>
                <w:b/>
              </w:rPr>
            </w:pPr>
            <w:r w:rsidRPr="0088712E">
              <w:rPr>
                <w:b/>
              </w:rPr>
              <w:t>Event Type</w:t>
            </w:r>
          </w:p>
          <w:p w:rsidR="00871545" w:rsidRPr="0088712E" w:rsidRDefault="001A7E9A" w:rsidP="001A7E9A">
            <w:pPr>
              <w:ind w:firstLine="0"/>
              <w:rPr>
                <w:b/>
              </w:rPr>
            </w:pPr>
            <w:r>
              <w:rPr>
                <w:b/>
              </w:rPr>
              <w:t>(Disinfection,</w:t>
            </w:r>
            <w:r w:rsidR="00871545" w:rsidRPr="0088712E">
              <w:rPr>
                <w:b/>
              </w:rPr>
              <w:t xml:space="preserve"> Decontamination</w:t>
            </w:r>
            <w:r>
              <w:rPr>
                <w:b/>
              </w:rPr>
              <w:t xml:space="preserve"> or Other Procedure(s)</w:t>
            </w:r>
            <w:r w:rsidR="00871545" w:rsidRPr="0088712E">
              <w:rPr>
                <w:b/>
              </w:rPr>
              <w:t>)</w:t>
            </w:r>
          </w:p>
        </w:tc>
        <w:tc>
          <w:tcPr>
            <w:tcW w:w="3420" w:type="dxa"/>
            <w:shd w:val="clear" w:color="auto" w:fill="D0CECE" w:themeFill="background2" w:themeFillShade="E6"/>
          </w:tcPr>
          <w:p w:rsidR="00871545" w:rsidRPr="0088712E" w:rsidRDefault="00871545" w:rsidP="006B19D1">
            <w:pPr>
              <w:ind w:firstLine="0"/>
              <w:rPr>
                <w:b/>
              </w:rPr>
            </w:pPr>
            <w:r w:rsidRPr="0088712E">
              <w:rPr>
                <w:b/>
              </w:rPr>
              <w:t xml:space="preserve">Date of Prior </w:t>
            </w:r>
            <w:r w:rsidRPr="0088712E">
              <w:rPr>
                <w:b/>
                <w:i/>
              </w:rPr>
              <w:t>Legionella</w:t>
            </w:r>
            <w:r w:rsidRPr="0088712E">
              <w:rPr>
                <w:b/>
              </w:rPr>
              <w:t xml:space="preserve"> Culture Sample</w:t>
            </w:r>
          </w:p>
        </w:tc>
        <w:tc>
          <w:tcPr>
            <w:tcW w:w="1710" w:type="dxa"/>
            <w:shd w:val="clear" w:color="auto" w:fill="D0CECE" w:themeFill="background2" w:themeFillShade="E6"/>
          </w:tcPr>
          <w:p w:rsidR="00871545" w:rsidRPr="0088712E" w:rsidRDefault="00871545" w:rsidP="006B19D1">
            <w:pPr>
              <w:ind w:firstLine="0"/>
              <w:rPr>
                <w:b/>
              </w:rPr>
            </w:pPr>
            <w:r w:rsidRPr="0088712E">
              <w:rPr>
                <w:b/>
              </w:rPr>
              <w:t>Biocide used</w:t>
            </w:r>
          </w:p>
        </w:tc>
      </w:tr>
      <w:tr w:rsidR="00871545" w:rsidTr="00871545">
        <w:tc>
          <w:tcPr>
            <w:tcW w:w="985" w:type="dxa"/>
          </w:tcPr>
          <w:p w:rsidR="00871545" w:rsidRDefault="00871545" w:rsidP="006B19D1">
            <w:pPr>
              <w:ind w:firstLine="0"/>
            </w:pPr>
          </w:p>
        </w:tc>
        <w:tc>
          <w:tcPr>
            <w:tcW w:w="3240" w:type="dxa"/>
          </w:tcPr>
          <w:p w:rsidR="00871545" w:rsidRDefault="00871545" w:rsidP="006B19D1">
            <w:pPr>
              <w:ind w:firstLine="0"/>
            </w:pPr>
          </w:p>
        </w:tc>
        <w:tc>
          <w:tcPr>
            <w:tcW w:w="3420" w:type="dxa"/>
          </w:tcPr>
          <w:p w:rsidR="00871545" w:rsidRDefault="00871545" w:rsidP="006B19D1">
            <w:pPr>
              <w:ind w:firstLine="0"/>
            </w:pPr>
          </w:p>
        </w:tc>
        <w:tc>
          <w:tcPr>
            <w:tcW w:w="1710" w:type="dxa"/>
          </w:tcPr>
          <w:p w:rsidR="00871545" w:rsidRDefault="00871545" w:rsidP="006B19D1">
            <w:pPr>
              <w:ind w:firstLine="0"/>
            </w:pPr>
          </w:p>
        </w:tc>
      </w:tr>
      <w:tr w:rsidR="00871545" w:rsidTr="00871545">
        <w:tc>
          <w:tcPr>
            <w:tcW w:w="985" w:type="dxa"/>
          </w:tcPr>
          <w:p w:rsidR="00871545" w:rsidRDefault="00871545" w:rsidP="006B19D1">
            <w:pPr>
              <w:ind w:firstLine="0"/>
            </w:pPr>
          </w:p>
        </w:tc>
        <w:tc>
          <w:tcPr>
            <w:tcW w:w="3240" w:type="dxa"/>
          </w:tcPr>
          <w:p w:rsidR="00871545" w:rsidRDefault="00871545" w:rsidP="006B19D1">
            <w:pPr>
              <w:ind w:firstLine="0"/>
            </w:pPr>
          </w:p>
        </w:tc>
        <w:tc>
          <w:tcPr>
            <w:tcW w:w="3420" w:type="dxa"/>
          </w:tcPr>
          <w:p w:rsidR="00871545" w:rsidRDefault="00871545" w:rsidP="006B19D1">
            <w:pPr>
              <w:ind w:firstLine="0"/>
            </w:pPr>
          </w:p>
        </w:tc>
        <w:tc>
          <w:tcPr>
            <w:tcW w:w="1710" w:type="dxa"/>
          </w:tcPr>
          <w:p w:rsidR="00871545" w:rsidRDefault="00871545" w:rsidP="006B19D1">
            <w:pPr>
              <w:ind w:firstLine="0"/>
            </w:pPr>
          </w:p>
        </w:tc>
      </w:tr>
    </w:tbl>
    <w:p w:rsidR="006B19D1" w:rsidRPr="001A7E9A" w:rsidRDefault="006B19D1" w:rsidP="001A7E9A"/>
    <w:p w:rsidR="00705AE1" w:rsidRPr="001A7E9A" w:rsidRDefault="00705AE1" w:rsidP="001A7E9A"/>
    <w:p w:rsidR="00601C91" w:rsidRDefault="00164856" w:rsidP="00164856">
      <w:pPr>
        <w:pStyle w:val="Heading2"/>
        <w:numPr>
          <w:ilvl w:val="0"/>
          <w:numId w:val="0"/>
        </w:numPr>
      </w:pPr>
      <w:bookmarkStart w:id="66" w:name="_Toc465767484"/>
      <w:bookmarkStart w:id="67" w:name="_Toc474929277"/>
      <w:bookmarkStart w:id="68" w:name="_Toc477177796"/>
      <w:r>
        <w:t>6.2 A</w:t>
      </w:r>
      <w:r w:rsidR="00705AE1" w:rsidRPr="001A7E9A">
        <w:t>dditional</w:t>
      </w:r>
      <w:r w:rsidR="00E8477C">
        <w:t xml:space="preserve"> narrative</w:t>
      </w:r>
      <w:bookmarkEnd w:id="66"/>
      <w:bookmarkEnd w:id="67"/>
      <w:bookmarkEnd w:id="68"/>
    </w:p>
    <w:p w:rsidR="00164856" w:rsidRPr="00164856" w:rsidRDefault="00164856" w:rsidP="00164856">
      <w:r>
        <w:t>[Add any additional narrative that may be used to augment the information that was recorded in Section 6.1 above.]</w:t>
      </w:r>
    </w:p>
    <w:p w:rsidR="007E503C" w:rsidRDefault="007E503C">
      <w:pPr>
        <w:ind w:firstLine="0"/>
        <w:jc w:val="left"/>
        <w:rPr>
          <w:b/>
        </w:rPr>
      </w:pPr>
      <w:r>
        <w:rPr>
          <w:b/>
          <w:bCs/>
          <w:smallCaps/>
        </w:rPr>
        <w:br w:type="page"/>
      </w:r>
    </w:p>
    <w:p w:rsidR="00475BA2" w:rsidRDefault="00D547E5" w:rsidP="006F260D">
      <w:pPr>
        <w:pStyle w:val="Heading1"/>
      </w:pPr>
      <w:bookmarkStart w:id="69" w:name="_Toc465767485"/>
      <w:bookmarkStart w:id="70" w:name="_Toc474929278"/>
      <w:bookmarkStart w:id="71" w:name="_Toc477177797"/>
      <w:r>
        <w:lastRenderedPageBreak/>
        <w:t>S</w:t>
      </w:r>
      <w:r w:rsidR="00240D9B">
        <w:t>ECTION</w:t>
      </w:r>
      <w:r>
        <w:t xml:space="preserve"> 7. Certification</w:t>
      </w:r>
      <w:bookmarkEnd w:id="69"/>
      <w:bookmarkEnd w:id="70"/>
      <w:bookmarkEnd w:id="71"/>
    </w:p>
    <w:p w:rsidR="00475BA2" w:rsidRDefault="00475BA2" w:rsidP="00A13B12">
      <w:pPr>
        <w:rPr>
          <w:b/>
        </w:rPr>
      </w:pPr>
    </w:p>
    <w:p w:rsidR="00475BA2" w:rsidRDefault="00B11A01" w:rsidP="00073247">
      <w:pPr>
        <w:rPr>
          <w:b/>
        </w:rPr>
      </w:pPr>
      <w:r w:rsidRPr="00B11A01">
        <w:rPr>
          <w:b/>
        </w:rPr>
        <w:t xml:space="preserve">By </w:t>
      </w:r>
      <w:r>
        <w:rPr>
          <w:b/>
        </w:rPr>
        <w:t>signing below</w:t>
      </w:r>
      <w:r w:rsidRPr="00B11A01">
        <w:rPr>
          <w:b/>
        </w:rPr>
        <w:t xml:space="preserve">, I attest that all the data entered above is true and correct to the best of my knowledge, that I understand that such information shall be used for assessing regulatory compliance, and that I am authorized to </w:t>
      </w:r>
      <w:r>
        <w:rPr>
          <w:b/>
        </w:rPr>
        <w:t>report</w:t>
      </w:r>
      <w:r w:rsidRPr="00B11A01">
        <w:rPr>
          <w:b/>
        </w:rPr>
        <w:t xml:space="preserve"> this data on behalf of </w:t>
      </w:r>
      <w:r>
        <w:rPr>
          <w:b/>
        </w:rPr>
        <w:t>the cooling tower owner</w:t>
      </w:r>
      <w:r w:rsidR="00101804">
        <w:rPr>
          <w:b/>
        </w:rPr>
        <w:t>.</w:t>
      </w:r>
    </w:p>
    <w:p w:rsidR="00475BA2" w:rsidRDefault="00475BA2" w:rsidP="00A13B12">
      <w:pPr>
        <w:rPr>
          <w:b/>
        </w:rPr>
      </w:pPr>
    </w:p>
    <w:p w:rsidR="00475BA2" w:rsidRDefault="008B07A1" w:rsidP="00A13B12">
      <w:pPr>
        <w:rPr>
          <w:b/>
        </w:rPr>
      </w:pPr>
      <w:r>
        <w:rPr>
          <w:b/>
        </w:rPr>
        <w:t>Certifier p</w:t>
      </w:r>
      <w:r w:rsidR="00475BA2">
        <w:rPr>
          <w:b/>
        </w:rPr>
        <w:t xml:space="preserve">rinted name: </w:t>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r>
      <w:r w:rsidR="00475BA2">
        <w:rPr>
          <w:b/>
        </w:rPr>
        <w:softHyphen/>
        <w:t>________________________________</w:t>
      </w:r>
      <w:r w:rsidR="00475BA2">
        <w:rPr>
          <w:b/>
        </w:rPr>
        <w:tab/>
      </w:r>
      <w:r w:rsidR="00475BA2">
        <w:rPr>
          <w:b/>
        </w:rPr>
        <w:tab/>
      </w:r>
    </w:p>
    <w:p w:rsidR="003E0059" w:rsidRDefault="003E0059" w:rsidP="00A13B12">
      <w:pPr>
        <w:rPr>
          <w:b/>
        </w:rPr>
      </w:pPr>
      <w:r>
        <w:rPr>
          <w:b/>
        </w:rPr>
        <w:t xml:space="preserve">Title: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w:t>
      </w:r>
      <w:r>
        <w:rPr>
          <w:b/>
        </w:rPr>
        <w:tab/>
        <w:t>Company: ____________________________</w:t>
      </w:r>
    </w:p>
    <w:p w:rsidR="00240D9B" w:rsidRDefault="00240D9B" w:rsidP="00A13B12">
      <w:pPr>
        <w:rPr>
          <w:b/>
        </w:rPr>
      </w:pPr>
    </w:p>
    <w:p w:rsidR="00475BA2" w:rsidRDefault="00475BA2" w:rsidP="00A13B12">
      <w:pPr>
        <w:rPr>
          <w:b/>
        </w:rPr>
      </w:pPr>
      <w:r>
        <w:rPr>
          <w:b/>
        </w:rPr>
        <w:t>Signature: __________________________________________</w:t>
      </w:r>
      <w:r w:rsidR="008B07A1" w:rsidRPr="008B07A1">
        <w:rPr>
          <w:b/>
        </w:rPr>
        <w:t xml:space="preserve"> </w:t>
      </w:r>
      <w:r w:rsidR="008B07A1">
        <w:rPr>
          <w:b/>
        </w:rPr>
        <w:t>Date: _________________</w:t>
      </w:r>
    </w:p>
    <w:p w:rsidR="00634518" w:rsidRDefault="00634518" w:rsidP="00A13B12">
      <w:pPr>
        <w:rPr>
          <w:b/>
        </w:rPr>
      </w:pPr>
    </w:p>
    <w:p w:rsidR="00634518" w:rsidRDefault="00634518" w:rsidP="00A13B12">
      <w:pPr>
        <w:rPr>
          <w:b/>
        </w:rPr>
      </w:pPr>
    </w:p>
    <w:p w:rsidR="00634518" w:rsidRPr="00634518" w:rsidRDefault="00634518" w:rsidP="00A13B12">
      <w:pPr>
        <w:rPr>
          <w:b/>
        </w:rPr>
      </w:pPr>
    </w:p>
    <w:p w:rsidR="00634518" w:rsidRDefault="00634518" w:rsidP="00A13B12">
      <w:pPr>
        <w:rPr>
          <w:b/>
        </w:rPr>
      </w:pPr>
      <w:r w:rsidRPr="00634518">
        <w:rPr>
          <w:b/>
        </w:rPr>
        <w:t xml:space="preserve">For cooling towers subject to New York City Health Code, Title 24, Chapter 8 and Local Law 77 of 2015, the attestation must be signed by the </w:t>
      </w:r>
      <w:r w:rsidR="00A62F97">
        <w:rPr>
          <w:b/>
        </w:rPr>
        <w:t xml:space="preserve">building </w:t>
      </w:r>
      <w:r w:rsidRPr="00634518">
        <w:rPr>
          <w:b/>
        </w:rPr>
        <w:t>owner or the owner’s authorized representative (RCNY §8-07(b)).</w:t>
      </w:r>
    </w:p>
    <w:p w:rsidR="008B07A1" w:rsidRDefault="008B07A1" w:rsidP="00A13B12">
      <w:pPr>
        <w:rPr>
          <w:b/>
        </w:rPr>
      </w:pPr>
    </w:p>
    <w:p w:rsidR="008B07A1" w:rsidRDefault="008B07A1" w:rsidP="008B07A1">
      <w:pPr>
        <w:rPr>
          <w:b/>
        </w:rPr>
      </w:pPr>
      <w:r>
        <w:rPr>
          <w:b/>
        </w:rPr>
        <w:t xml:space="preserve">Building Owner printed name: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w:t>
      </w:r>
      <w:r>
        <w:rPr>
          <w:b/>
        </w:rPr>
        <w:tab/>
      </w:r>
      <w:r>
        <w:rPr>
          <w:b/>
        </w:rPr>
        <w:tab/>
      </w:r>
    </w:p>
    <w:p w:rsidR="008B07A1" w:rsidRDefault="008B07A1" w:rsidP="008B07A1">
      <w:pPr>
        <w:rPr>
          <w:b/>
        </w:rPr>
      </w:pPr>
      <w:r>
        <w:rPr>
          <w:b/>
        </w:rPr>
        <w:t xml:space="preserve">Title: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w:t>
      </w:r>
      <w:r>
        <w:rPr>
          <w:b/>
        </w:rPr>
        <w:tab/>
        <w:t>Company: ____________________________</w:t>
      </w:r>
    </w:p>
    <w:p w:rsidR="008B07A1" w:rsidRDefault="008B07A1" w:rsidP="008B07A1">
      <w:pPr>
        <w:rPr>
          <w:b/>
        </w:rPr>
      </w:pPr>
    </w:p>
    <w:p w:rsidR="008B07A1" w:rsidRDefault="008B07A1" w:rsidP="008B07A1">
      <w:pPr>
        <w:rPr>
          <w:b/>
        </w:rPr>
      </w:pPr>
      <w:r>
        <w:rPr>
          <w:b/>
        </w:rPr>
        <w:t>Signature: ___________________________________________   _</w:t>
      </w:r>
      <w:r w:rsidRPr="008B07A1">
        <w:rPr>
          <w:b/>
        </w:rPr>
        <w:t xml:space="preserve"> </w:t>
      </w:r>
      <w:r>
        <w:rPr>
          <w:b/>
        </w:rPr>
        <w:t>Date: _________________</w:t>
      </w:r>
    </w:p>
    <w:p w:rsidR="008B07A1" w:rsidRPr="00634518" w:rsidRDefault="008B07A1" w:rsidP="00A13B12">
      <w:pPr>
        <w:rPr>
          <w:b/>
        </w:rPr>
      </w:pPr>
    </w:p>
    <w:sectPr w:rsidR="008B07A1" w:rsidRPr="00634518" w:rsidSect="00F4282D">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46F" w:rsidRDefault="00FB046F" w:rsidP="00A63D21">
      <w:pPr>
        <w:spacing w:after="0" w:line="240" w:lineRule="auto"/>
      </w:pPr>
      <w:r>
        <w:separator/>
      </w:r>
    </w:p>
  </w:endnote>
  <w:endnote w:type="continuationSeparator" w:id="0">
    <w:p w:rsidR="00FB046F" w:rsidRDefault="00FB046F" w:rsidP="00A6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877" w:rsidRDefault="00697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287989"/>
      <w:docPartObj>
        <w:docPartGallery w:val="Page Numbers (Bottom of Page)"/>
        <w:docPartUnique/>
      </w:docPartObj>
    </w:sdtPr>
    <w:sdtEndPr>
      <w:rPr>
        <w:color w:val="7F7F7F" w:themeColor="background1" w:themeShade="7F"/>
        <w:spacing w:val="60"/>
      </w:rPr>
    </w:sdtEndPr>
    <w:sdtContent>
      <w:p w:rsidR="006B5B1F" w:rsidRDefault="006B5B1F">
        <w:pPr>
          <w:pStyle w:val="Footer"/>
          <w:pBdr>
            <w:top w:val="single" w:sz="4" w:space="1" w:color="D9D9D9" w:themeColor="background1" w:themeShade="D9"/>
          </w:pBdr>
          <w:jc w:val="right"/>
        </w:pPr>
        <w:r>
          <w:fldChar w:fldCharType="begin"/>
        </w:r>
        <w:r>
          <w:instrText xml:space="preserve"> PAGE   \* MERGEFORMAT </w:instrText>
        </w:r>
        <w:r>
          <w:fldChar w:fldCharType="separate"/>
        </w:r>
        <w:r w:rsidR="00E6251E">
          <w:rPr>
            <w:noProof/>
          </w:rPr>
          <w:t>iii</w:t>
        </w:r>
        <w:r>
          <w:rPr>
            <w:noProof/>
          </w:rPr>
          <w:fldChar w:fldCharType="end"/>
        </w:r>
        <w:r>
          <w:t xml:space="preserve"> | </w:t>
        </w:r>
        <w:r>
          <w:rPr>
            <w:color w:val="7F7F7F" w:themeColor="background1" w:themeShade="7F"/>
            <w:spacing w:val="60"/>
          </w:rPr>
          <w:t>Page</w:t>
        </w:r>
      </w:p>
    </w:sdtContent>
  </w:sdt>
  <w:p w:rsidR="006B5B1F" w:rsidRDefault="006B5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B1F" w:rsidRDefault="006B5B1F" w:rsidP="00697877">
    <w:pPr>
      <w:pStyle w:val="Footer"/>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403993"/>
      <w:docPartObj>
        <w:docPartGallery w:val="Page Numbers (Bottom of Page)"/>
        <w:docPartUnique/>
      </w:docPartObj>
    </w:sdtPr>
    <w:sdtEndPr>
      <w:rPr>
        <w:color w:val="7F7F7F" w:themeColor="background1" w:themeShade="7F"/>
        <w:spacing w:val="60"/>
      </w:rPr>
    </w:sdtEndPr>
    <w:sdtContent>
      <w:p w:rsidR="00705FCE" w:rsidRDefault="00705FC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6251E">
          <w:rPr>
            <w:noProof/>
          </w:rPr>
          <w:t>9</w:t>
        </w:r>
        <w:r>
          <w:rPr>
            <w:noProof/>
          </w:rPr>
          <w:fldChar w:fldCharType="end"/>
        </w:r>
        <w:r>
          <w:t xml:space="preserve"> | </w:t>
        </w:r>
        <w:r>
          <w:rPr>
            <w:color w:val="7F7F7F" w:themeColor="background1" w:themeShade="7F"/>
            <w:spacing w:val="60"/>
          </w:rPr>
          <w:t>Page</w:t>
        </w:r>
      </w:p>
    </w:sdtContent>
  </w:sdt>
  <w:p w:rsidR="00705FCE" w:rsidRDefault="00705F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33" w:rsidRDefault="00082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46F" w:rsidRDefault="00FB046F" w:rsidP="00A63D21">
      <w:pPr>
        <w:spacing w:after="0" w:line="240" w:lineRule="auto"/>
      </w:pPr>
      <w:r>
        <w:separator/>
      </w:r>
    </w:p>
  </w:footnote>
  <w:footnote w:type="continuationSeparator" w:id="0">
    <w:p w:rsidR="00FB046F" w:rsidRDefault="00FB046F" w:rsidP="00A63D21">
      <w:pPr>
        <w:spacing w:after="0" w:line="240" w:lineRule="auto"/>
      </w:pPr>
      <w:r>
        <w:continuationSeparator/>
      </w:r>
    </w:p>
  </w:footnote>
  <w:footnote w:id="1">
    <w:p w:rsidR="008B07A1" w:rsidRDefault="008B07A1">
      <w:pPr>
        <w:pStyle w:val="FootnoteText"/>
      </w:pPr>
      <w:r>
        <w:rPr>
          <w:rStyle w:val="FootnoteReference"/>
        </w:rPr>
        <w:footnoteRef/>
      </w:r>
      <w:r>
        <w:t xml:space="preserve"> Cooling tower owners are responsible for certification under NYC law</w:t>
      </w:r>
      <w:r w:rsidR="001357DC">
        <w:t xml:space="preserve"> (see 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877" w:rsidRDefault="00697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877" w:rsidRDefault="00697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B1F" w:rsidRDefault="006B5B1F" w:rsidP="00D20B6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CE" w:rsidRDefault="00705FCE" w:rsidP="00D20B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7627"/>
    <w:multiLevelType w:val="hybridMultilevel"/>
    <w:tmpl w:val="341EC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82775B"/>
    <w:multiLevelType w:val="multilevel"/>
    <w:tmpl w:val="E8CC58B8"/>
    <w:lvl w:ilvl="0">
      <w:start w:val="1"/>
      <w:numFmt w:val="decimal"/>
      <w:lvlText w:val="Section %1."/>
      <w:lvlJc w:val="left"/>
      <w:pPr>
        <w:ind w:left="6660" w:hanging="36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A60088F"/>
    <w:multiLevelType w:val="hybridMultilevel"/>
    <w:tmpl w:val="D44AD9CE"/>
    <w:lvl w:ilvl="0" w:tplc="C94262DA">
      <w:start w:val="1"/>
      <w:numFmt w:val="bullet"/>
      <w:lvlText w:val=""/>
      <w:lvlJc w:val="left"/>
      <w:pPr>
        <w:ind w:left="720" w:hanging="360"/>
      </w:pPr>
      <w:rPr>
        <w:rFonts w:ascii="Symbol" w:hAnsi="Symbol" w:hint="default"/>
      </w:rPr>
    </w:lvl>
    <w:lvl w:ilvl="1" w:tplc="C94262D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62A68"/>
    <w:multiLevelType w:val="hybridMultilevel"/>
    <w:tmpl w:val="0A6E9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611BED"/>
    <w:multiLevelType w:val="hybridMultilevel"/>
    <w:tmpl w:val="0E0E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914CFE"/>
    <w:multiLevelType w:val="hybridMultilevel"/>
    <w:tmpl w:val="026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D5E75"/>
    <w:multiLevelType w:val="hybridMultilevel"/>
    <w:tmpl w:val="17F8D8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7" w15:restartNumberingAfterBreak="0">
    <w:nsid w:val="35D85ADF"/>
    <w:multiLevelType w:val="hybridMultilevel"/>
    <w:tmpl w:val="C1E024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523DB1"/>
    <w:multiLevelType w:val="hybridMultilevel"/>
    <w:tmpl w:val="F7C25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1C2299"/>
    <w:multiLevelType w:val="hybridMultilevel"/>
    <w:tmpl w:val="0F9A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D60C5"/>
    <w:multiLevelType w:val="hybridMultilevel"/>
    <w:tmpl w:val="7ADEF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EF6A75"/>
    <w:multiLevelType w:val="hybridMultilevel"/>
    <w:tmpl w:val="B9A6A5F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35A0D"/>
    <w:multiLevelType w:val="hybridMultilevel"/>
    <w:tmpl w:val="BE70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246C2"/>
    <w:multiLevelType w:val="hybridMultilevel"/>
    <w:tmpl w:val="89C48C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E0E97"/>
    <w:multiLevelType w:val="hybridMultilevel"/>
    <w:tmpl w:val="D936A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082A40"/>
    <w:multiLevelType w:val="hybridMultilevel"/>
    <w:tmpl w:val="0B287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303EA6"/>
    <w:multiLevelType w:val="hybridMultilevel"/>
    <w:tmpl w:val="2E4C8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3D49E2"/>
    <w:multiLevelType w:val="hybridMultilevel"/>
    <w:tmpl w:val="3DDEE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5B799B"/>
    <w:multiLevelType w:val="hybridMultilevel"/>
    <w:tmpl w:val="ED24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858B1"/>
    <w:multiLevelType w:val="hybridMultilevel"/>
    <w:tmpl w:val="785E3730"/>
    <w:lvl w:ilvl="0" w:tplc="0409000F">
      <w:start w:val="1"/>
      <w:numFmt w:val="decimal"/>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0" w15:restartNumberingAfterBreak="0">
    <w:nsid w:val="77B77E70"/>
    <w:multiLevelType w:val="hybridMultilevel"/>
    <w:tmpl w:val="DAA0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0"/>
  </w:num>
  <w:num w:numId="4">
    <w:abstractNumId w:val="18"/>
  </w:num>
  <w:num w:numId="5">
    <w:abstractNumId w:val="13"/>
  </w:num>
  <w:num w:numId="6">
    <w:abstractNumId w:val="11"/>
  </w:num>
  <w:num w:numId="7">
    <w:abstractNumId w:val="16"/>
  </w:num>
  <w:num w:numId="8">
    <w:abstractNumId w:val="8"/>
  </w:num>
  <w:num w:numId="9">
    <w:abstractNumId w:val="15"/>
  </w:num>
  <w:num w:numId="10">
    <w:abstractNumId w:val="6"/>
  </w:num>
  <w:num w:numId="11">
    <w:abstractNumId w:val="10"/>
  </w:num>
  <w:num w:numId="12">
    <w:abstractNumId w:val="14"/>
  </w:num>
  <w:num w:numId="13">
    <w:abstractNumId w:val="7"/>
  </w:num>
  <w:num w:numId="14">
    <w:abstractNumId w:val="4"/>
  </w:num>
  <w:num w:numId="15">
    <w:abstractNumId w:val="17"/>
  </w:num>
  <w:num w:numId="16">
    <w:abstractNumId w:val="3"/>
  </w:num>
  <w:num w:numId="17">
    <w:abstractNumId w:val="0"/>
  </w:num>
  <w:num w:numId="18">
    <w:abstractNumId w:val="19"/>
  </w:num>
  <w:num w:numId="19">
    <w:abstractNumId w:val="12"/>
  </w:num>
  <w:num w:numId="20">
    <w:abstractNumId w:val="1"/>
    <w:lvlOverride w:ilvl="0">
      <w:startOverride w:val="3"/>
    </w:lvlOverride>
    <w:lvlOverride w:ilvl="1">
      <w:startOverride w:val="1"/>
    </w:lvlOverride>
  </w:num>
  <w:num w:numId="21">
    <w:abstractNumId w:val="2"/>
  </w:num>
  <w:num w:numId="22">
    <w:abstractNumId w:val="9"/>
  </w:num>
  <w:num w:numId="23">
    <w:abstractNumId w:val="1"/>
    <w:lvlOverride w:ilvl="0">
      <w:startOverride w:val="6"/>
    </w:lvlOverride>
    <w:lvlOverride w:ilvl="1">
      <w:startOverride w:val="2"/>
    </w:lvlOverride>
  </w:num>
  <w:num w:numId="24">
    <w:abstractNumId w:val="1"/>
    <w:lvlOverride w:ilvl="0">
      <w:startOverride w:val="6"/>
    </w:lvlOverride>
    <w:lvlOverride w:ilvl="1">
      <w:startOverride w:val="2"/>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32"/>
    <w:rsid w:val="00000112"/>
    <w:rsid w:val="000029CA"/>
    <w:rsid w:val="00002DDF"/>
    <w:rsid w:val="00010669"/>
    <w:rsid w:val="00011D9D"/>
    <w:rsid w:val="000331C5"/>
    <w:rsid w:val="00063B7E"/>
    <w:rsid w:val="0006404C"/>
    <w:rsid w:val="00073247"/>
    <w:rsid w:val="00073B97"/>
    <w:rsid w:val="000808A9"/>
    <w:rsid w:val="00081481"/>
    <w:rsid w:val="00082E33"/>
    <w:rsid w:val="0008492B"/>
    <w:rsid w:val="000853EA"/>
    <w:rsid w:val="000866FE"/>
    <w:rsid w:val="00086740"/>
    <w:rsid w:val="00093DBE"/>
    <w:rsid w:val="00096915"/>
    <w:rsid w:val="000D0BE5"/>
    <w:rsid w:val="000E4948"/>
    <w:rsid w:val="000F1268"/>
    <w:rsid w:val="000F67BE"/>
    <w:rsid w:val="00101804"/>
    <w:rsid w:val="001064E9"/>
    <w:rsid w:val="0011145C"/>
    <w:rsid w:val="001152FE"/>
    <w:rsid w:val="001319D9"/>
    <w:rsid w:val="001357DC"/>
    <w:rsid w:val="00137BBA"/>
    <w:rsid w:val="00143D20"/>
    <w:rsid w:val="00146583"/>
    <w:rsid w:val="001543AF"/>
    <w:rsid w:val="00155496"/>
    <w:rsid w:val="00156C25"/>
    <w:rsid w:val="001608A1"/>
    <w:rsid w:val="00164856"/>
    <w:rsid w:val="00173AB9"/>
    <w:rsid w:val="00176DD2"/>
    <w:rsid w:val="00182499"/>
    <w:rsid w:val="00182929"/>
    <w:rsid w:val="00183385"/>
    <w:rsid w:val="00193BA6"/>
    <w:rsid w:val="001942A4"/>
    <w:rsid w:val="001A6952"/>
    <w:rsid w:val="001A7E9A"/>
    <w:rsid w:val="001B17FD"/>
    <w:rsid w:val="001D0CED"/>
    <w:rsid w:val="001D6131"/>
    <w:rsid w:val="001E317C"/>
    <w:rsid w:val="001E42CA"/>
    <w:rsid w:val="001F5DE9"/>
    <w:rsid w:val="00200529"/>
    <w:rsid w:val="00203A8D"/>
    <w:rsid w:val="0020551F"/>
    <w:rsid w:val="00210FC5"/>
    <w:rsid w:val="00215045"/>
    <w:rsid w:val="00222121"/>
    <w:rsid w:val="00224AA4"/>
    <w:rsid w:val="00231258"/>
    <w:rsid w:val="00240D9B"/>
    <w:rsid w:val="00242643"/>
    <w:rsid w:val="00247622"/>
    <w:rsid w:val="002549DE"/>
    <w:rsid w:val="00255B6E"/>
    <w:rsid w:val="00261EAC"/>
    <w:rsid w:val="00263EFE"/>
    <w:rsid w:val="0026643D"/>
    <w:rsid w:val="00272A51"/>
    <w:rsid w:val="00273539"/>
    <w:rsid w:val="00274BF0"/>
    <w:rsid w:val="00276FE3"/>
    <w:rsid w:val="00291A36"/>
    <w:rsid w:val="002A2002"/>
    <w:rsid w:val="002B5F94"/>
    <w:rsid w:val="002C3423"/>
    <w:rsid w:val="002C6AB9"/>
    <w:rsid w:val="002E065E"/>
    <w:rsid w:val="002E21E2"/>
    <w:rsid w:val="002F1AAC"/>
    <w:rsid w:val="002F46DE"/>
    <w:rsid w:val="00305508"/>
    <w:rsid w:val="00312BDE"/>
    <w:rsid w:val="00314C48"/>
    <w:rsid w:val="00324C3C"/>
    <w:rsid w:val="00330083"/>
    <w:rsid w:val="00334072"/>
    <w:rsid w:val="00336C45"/>
    <w:rsid w:val="00340EB3"/>
    <w:rsid w:val="00346BAF"/>
    <w:rsid w:val="0035055B"/>
    <w:rsid w:val="003505AC"/>
    <w:rsid w:val="0035643C"/>
    <w:rsid w:val="00356A64"/>
    <w:rsid w:val="003607A4"/>
    <w:rsid w:val="003628BB"/>
    <w:rsid w:val="00363DEF"/>
    <w:rsid w:val="00366B98"/>
    <w:rsid w:val="00371C8D"/>
    <w:rsid w:val="00375F01"/>
    <w:rsid w:val="00381191"/>
    <w:rsid w:val="00381E15"/>
    <w:rsid w:val="00385B31"/>
    <w:rsid w:val="00386632"/>
    <w:rsid w:val="0039139B"/>
    <w:rsid w:val="003928B2"/>
    <w:rsid w:val="00393142"/>
    <w:rsid w:val="00394141"/>
    <w:rsid w:val="00394762"/>
    <w:rsid w:val="003A2D99"/>
    <w:rsid w:val="003A66B2"/>
    <w:rsid w:val="003A681B"/>
    <w:rsid w:val="003C620B"/>
    <w:rsid w:val="003D1167"/>
    <w:rsid w:val="003D365D"/>
    <w:rsid w:val="003E0059"/>
    <w:rsid w:val="003E55F6"/>
    <w:rsid w:val="003F0CD0"/>
    <w:rsid w:val="003F6D97"/>
    <w:rsid w:val="00400633"/>
    <w:rsid w:val="004101C7"/>
    <w:rsid w:val="00411397"/>
    <w:rsid w:val="00413916"/>
    <w:rsid w:val="00414CB9"/>
    <w:rsid w:val="004213E0"/>
    <w:rsid w:val="00423738"/>
    <w:rsid w:val="00430035"/>
    <w:rsid w:val="00430C47"/>
    <w:rsid w:val="00431215"/>
    <w:rsid w:val="00431635"/>
    <w:rsid w:val="00437444"/>
    <w:rsid w:val="00437D8E"/>
    <w:rsid w:val="00460999"/>
    <w:rsid w:val="00464F5A"/>
    <w:rsid w:val="00466CB3"/>
    <w:rsid w:val="00467153"/>
    <w:rsid w:val="004705E4"/>
    <w:rsid w:val="00475BA2"/>
    <w:rsid w:val="00494C4E"/>
    <w:rsid w:val="004A1426"/>
    <w:rsid w:val="004A3663"/>
    <w:rsid w:val="004B17CB"/>
    <w:rsid w:val="004C2F20"/>
    <w:rsid w:val="004D0669"/>
    <w:rsid w:val="004D0E57"/>
    <w:rsid w:val="004E0C87"/>
    <w:rsid w:val="004F16B6"/>
    <w:rsid w:val="004F6B10"/>
    <w:rsid w:val="005034C2"/>
    <w:rsid w:val="00521BF1"/>
    <w:rsid w:val="00523F71"/>
    <w:rsid w:val="00524685"/>
    <w:rsid w:val="00525AE5"/>
    <w:rsid w:val="00526989"/>
    <w:rsid w:val="00526A51"/>
    <w:rsid w:val="005308EE"/>
    <w:rsid w:val="005367FE"/>
    <w:rsid w:val="00537DEF"/>
    <w:rsid w:val="0055376E"/>
    <w:rsid w:val="005771B6"/>
    <w:rsid w:val="0058564B"/>
    <w:rsid w:val="0059039A"/>
    <w:rsid w:val="00595013"/>
    <w:rsid w:val="00596202"/>
    <w:rsid w:val="005A2EF8"/>
    <w:rsid w:val="005A52AE"/>
    <w:rsid w:val="005B1C29"/>
    <w:rsid w:val="005B29C8"/>
    <w:rsid w:val="005B2F3D"/>
    <w:rsid w:val="005B3286"/>
    <w:rsid w:val="005B3406"/>
    <w:rsid w:val="005C4A4D"/>
    <w:rsid w:val="005C52AD"/>
    <w:rsid w:val="005D2C43"/>
    <w:rsid w:val="005D35C9"/>
    <w:rsid w:val="005E45BE"/>
    <w:rsid w:val="005E481C"/>
    <w:rsid w:val="005F052A"/>
    <w:rsid w:val="00601C91"/>
    <w:rsid w:val="006042D1"/>
    <w:rsid w:val="00607F9A"/>
    <w:rsid w:val="006160CE"/>
    <w:rsid w:val="0061617A"/>
    <w:rsid w:val="00622E94"/>
    <w:rsid w:val="00624A71"/>
    <w:rsid w:val="00633F36"/>
    <w:rsid w:val="00634518"/>
    <w:rsid w:val="00655223"/>
    <w:rsid w:val="00666616"/>
    <w:rsid w:val="00670977"/>
    <w:rsid w:val="006755FF"/>
    <w:rsid w:val="00680EB0"/>
    <w:rsid w:val="006821D0"/>
    <w:rsid w:val="006825FF"/>
    <w:rsid w:val="006827DD"/>
    <w:rsid w:val="00685E5A"/>
    <w:rsid w:val="00694BE5"/>
    <w:rsid w:val="0069594A"/>
    <w:rsid w:val="00696F5E"/>
    <w:rsid w:val="00697877"/>
    <w:rsid w:val="006A1E94"/>
    <w:rsid w:val="006A5DD6"/>
    <w:rsid w:val="006B00A5"/>
    <w:rsid w:val="006B01FB"/>
    <w:rsid w:val="006B10BA"/>
    <w:rsid w:val="006B19D1"/>
    <w:rsid w:val="006B4E4F"/>
    <w:rsid w:val="006B5B1F"/>
    <w:rsid w:val="006B77B2"/>
    <w:rsid w:val="006C3AE9"/>
    <w:rsid w:val="006C4A15"/>
    <w:rsid w:val="006C5C20"/>
    <w:rsid w:val="006D20B9"/>
    <w:rsid w:val="006E1786"/>
    <w:rsid w:val="006F260D"/>
    <w:rsid w:val="006F65C2"/>
    <w:rsid w:val="007040ED"/>
    <w:rsid w:val="00705AE1"/>
    <w:rsid w:val="00705FCE"/>
    <w:rsid w:val="00716F85"/>
    <w:rsid w:val="00721878"/>
    <w:rsid w:val="007251CF"/>
    <w:rsid w:val="00725C76"/>
    <w:rsid w:val="00740F0C"/>
    <w:rsid w:val="00741588"/>
    <w:rsid w:val="0075711F"/>
    <w:rsid w:val="007604E0"/>
    <w:rsid w:val="00765FF4"/>
    <w:rsid w:val="00787679"/>
    <w:rsid w:val="00793334"/>
    <w:rsid w:val="00793888"/>
    <w:rsid w:val="0079425D"/>
    <w:rsid w:val="007A77FB"/>
    <w:rsid w:val="007B00BF"/>
    <w:rsid w:val="007B019E"/>
    <w:rsid w:val="007B1BCC"/>
    <w:rsid w:val="007B667C"/>
    <w:rsid w:val="007C0B07"/>
    <w:rsid w:val="007D3D30"/>
    <w:rsid w:val="007D3E63"/>
    <w:rsid w:val="007D7340"/>
    <w:rsid w:val="007E0A87"/>
    <w:rsid w:val="007E503C"/>
    <w:rsid w:val="007F047D"/>
    <w:rsid w:val="007F25DD"/>
    <w:rsid w:val="008014E8"/>
    <w:rsid w:val="00810526"/>
    <w:rsid w:val="00810FE8"/>
    <w:rsid w:val="008134E6"/>
    <w:rsid w:val="00813D93"/>
    <w:rsid w:val="008142A7"/>
    <w:rsid w:val="008167B4"/>
    <w:rsid w:val="008176AB"/>
    <w:rsid w:val="0082283A"/>
    <w:rsid w:val="0082331E"/>
    <w:rsid w:val="00823AAB"/>
    <w:rsid w:val="00826970"/>
    <w:rsid w:val="00830702"/>
    <w:rsid w:val="00837609"/>
    <w:rsid w:val="00844C02"/>
    <w:rsid w:val="00850BC9"/>
    <w:rsid w:val="00856B5F"/>
    <w:rsid w:val="00861426"/>
    <w:rsid w:val="00871545"/>
    <w:rsid w:val="00873F26"/>
    <w:rsid w:val="00874374"/>
    <w:rsid w:val="00875870"/>
    <w:rsid w:val="008822A0"/>
    <w:rsid w:val="0088712E"/>
    <w:rsid w:val="008901F8"/>
    <w:rsid w:val="00892BCD"/>
    <w:rsid w:val="008A18FF"/>
    <w:rsid w:val="008A494D"/>
    <w:rsid w:val="008A7D64"/>
    <w:rsid w:val="008B07A1"/>
    <w:rsid w:val="008B3867"/>
    <w:rsid w:val="008B3905"/>
    <w:rsid w:val="008B4463"/>
    <w:rsid w:val="008C1BD9"/>
    <w:rsid w:val="008D3E69"/>
    <w:rsid w:val="008D49AE"/>
    <w:rsid w:val="00902FCF"/>
    <w:rsid w:val="009100BE"/>
    <w:rsid w:val="0092174F"/>
    <w:rsid w:val="009327F3"/>
    <w:rsid w:val="00956695"/>
    <w:rsid w:val="00980E6E"/>
    <w:rsid w:val="00984296"/>
    <w:rsid w:val="00991F9D"/>
    <w:rsid w:val="00992DEA"/>
    <w:rsid w:val="0099544F"/>
    <w:rsid w:val="00997D75"/>
    <w:rsid w:val="009B1A76"/>
    <w:rsid w:val="009B2EBB"/>
    <w:rsid w:val="009B7BD7"/>
    <w:rsid w:val="009C062F"/>
    <w:rsid w:val="009C4D2F"/>
    <w:rsid w:val="009D51CA"/>
    <w:rsid w:val="009E0F37"/>
    <w:rsid w:val="009E3434"/>
    <w:rsid w:val="009E78D2"/>
    <w:rsid w:val="009F5CBD"/>
    <w:rsid w:val="009F70EF"/>
    <w:rsid w:val="00A059C7"/>
    <w:rsid w:val="00A13B12"/>
    <w:rsid w:val="00A22AF8"/>
    <w:rsid w:val="00A240EF"/>
    <w:rsid w:val="00A34EB0"/>
    <w:rsid w:val="00A36AE2"/>
    <w:rsid w:val="00A3739E"/>
    <w:rsid w:val="00A44511"/>
    <w:rsid w:val="00A5064F"/>
    <w:rsid w:val="00A62F97"/>
    <w:rsid w:val="00A63D21"/>
    <w:rsid w:val="00A63D8D"/>
    <w:rsid w:val="00A65A8C"/>
    <w:rsid w:val="00A70291"/>
    <w:rsid w:val="00A81516"/>
    <w:rsid w:val="00A818E8"/>
    <w:rsid w:val="00A84B39"/>
    <w:rsid w:val="00A865F6"/>
    <w:rsid w:val="00A940DA"/>
    <w:rsid w:val="00A96B01"/>
    <w:rsid w:val="00A97032"/>
    <w:rsid w:val="00AA5844"/>
    <w:rsid w:val="00AC34FB"/>
    <w:rsid w:val="00AC4A4D"/>
    <w:rsid w:val="00AC614A"/>
    <w:rsid w:val="00AD3D8B"/>
    <w:rsid w:val="00AD422B"/>
    <w:rsid w:val="00AD7289"/>
    <w:rsid w:val="00AE35D2"/>
    <w:rsid w:val="00AE5324"/>
    <w:rsid w:val="00AE57F6"/>
    <w:rsid w:val="00AF4328"/>
    <w:rsid w:val="00AF4F76"/>
    <w:rsid w:val="00B015C9"/>
    <w:rsid w:val="00B05A76"/>
    <w:rsid w:val="00B11A01"/>
    <w:rsid w:val="00B252C7"/>
    <w:rsid w:val="00B2557A"/>
    <w:rsid w:val="00B25D97"/>
    <w:rsid w:val="00B32DE9"/>
    <w:rsid w:val="00B4227A"/>
    <w:rsid w:val="00B447A2"/>
    <w:rsid w:val="00B5332A"/>
    <w:rsid w:val="00B630CD"/>
    <w:rsid w:val="00B64DD4"/>
    <w:rsid w:val="00B82D11"/>
    <w:rsid w:val="00B83783"/>
    <w:rsid w:val="00B93B70"/>
    <w:rsid w:val="00BA0C08"/>
    <w:rsid w:val="00BA5E70"/>
    <w:rsid w:val="00BB2E63"/>
    <w:rsid w:val="00BC44C9"/>
    <w:rsid w:val="00BD63F1"/>
    <w:rsid w:val="00BE0305"/>
    <w:rsid w:val="00BE245A"/>
    <w:rsid w:val="00BE7D93"/>
    <w:rsid w:val="00BF6DBE"/>
    <w:rsid w:val="00C0543C"/>
    <w:rsid w:val="00C05F3A"/>
    <w:rsid w:val="00C12E96"/>
    <w:rsid w:val="00C35E5E"/>
    <w:rsid w:val="00C414F8"/>
    <w:rsid w:val="00C415C8"/>
    <w:rsid w:val="00C503AA"/>
    <w:rsid w:val="00C50D11"/>
    <w:rsid w:val="00C544F8"/>
    <w:rsid w:val="00C61336"/>
    <w:rsid w:val="00C63506"/>
    <w:rsid w:val="00C93823"/>
    <w:rsid w:val="00C96173"/>
    <w:rsid w:val="00CA1AC7"/>
    <w:rsid w:val="00CB1190"/>
    <w:rsid w:val="00CB7FD7"/>
    <w:rsid w:val="00CB7FE8"/>
    <w:rsid w:val="00CC5898"/>
    <w:rsid w:val="00CC720C"/>
    <w:rsid w:val="00CD1589"/>
    <w:rsid w:val="00CF20CA"/>
    <w:rsid w:val="00CF340E"/>
    <w:rsid w:val="00D02211"/>
    <w:rsid w:val="00D047B5"/>
    <w:rsid w:val="00D11EB1"/>
    <w:rsid w:val="00D1329D"/>
    <w:rsid w:val="00D17DE0"/>
    <w:rsid w:val="00D20B65"/>
    <w:rsid w:val="00D22A36"/>
    <w:rsid w:val="00D25BDC"/>
    <w:rsid w:val="00D329F3"/>
    <w:rsid w:val="00D429CF"/>
    <w:rsid w:val="00D4476E"/>
    <w:rsid w:val="00D45B68"/>
    <w:rsid w:val="00D526D8"/>
    <w:rsid w:val="00D547E5"/>
    <w:rsid w:val="00D55323"/>
    <w:rsid w:val="00D615AF"/>
    <w:rsid w:val="00D61987"/>
    <w:rsid w:val="00D62315"/>
    <w:rsid w:val="00D62BA9"/>
    <w:rsid w:val="00D70673"/>
    <w:rsid w:val="00D7210B"/>
    <w:rsid w:val="00D7350C"/>
    <w:rsid w:val="00D74231"/>
    <w:rsid w:val="00D87E71"/>
    <w:rsid w:val="00D911FB"/>
    <w:rsid w:val="00D9476E"/>
    <w:rsid w:val="00DA6689"/>
    <w:rsid w:val="00DB4E64"/>
    <w:rsid w:val="00DB55CE"/>
    <w:rsid w:val="00DB57A4"/>
    <w:rsid w:val="00DC4E53"/>
    <w:rsid w:val="00DC5F28"/>
    <w:rsid w:val="00DD6746"/>
    <w:rsid w:val="00DE2BD7"/>
    <w:rsid w:val="00DE6A51"/>
    <w:rsid w:val="00DF4983"/>
    <w:rsid w:val="00E027B4"/>
    <w:rsid w:val="00E165AA"/>
    <w:rsid w:val="00E20943"/>
    <w:rsid w:val="00E30ECC"/>
    <w:rsid w:val="00E32F16"/>
    <w:rsid w:val="00E337E0"/>
    <w:rsid w:val="00E34232"/>
    <w:rsid w:val="00E37272"/>
    <w:rsid w:val="00E4520D"/>
    <w:rsid w:val="00E50EA0"/>
    <w:rsid w:val="00E520D0"/>
    <w:rsid w:val="00E528C2"/>
    <w:rsid w:val="00E6251E"/>
    <w:rsid w:val="00E64EAE"/>
    <w:rsid w:val="00E83D77"/>
    <w:rsid w:val="00E8477C"/>
    <w:rsid w:val="00E85D14"/>
    <w:rsid w:val="00EA0DA2"/>
    <w:rsid w:val="00EA65C4"/>
    <w:rsid w:val="00EA6F8E"/>
    <w:rsid w:val="00EB693D"/>
    <w:rsid w:val="00EB7F6D"/>
    <w:rsid w:val="00EC09B5"/>
    <w:rsid w:val="00ED1187"/>
    <w:rsid w:val="00ED510E"/>
    <w:rsid w:val="00ED7717"/>
    <w:rsid w:val="00EE00E2"/>
    <w:rsid w:val="00EE7BE1"/>
    <w:rsid w:val="00EF1CD1"/>
    <w:rsid w:val="00EF46BD"/>
    <w:rsid w:val="00F06614"/>
    <w:rsid w:val="00F07E4A"/>
    <w:rsid w:val="00F07F44"/>
    <w:rsid w:val="00F1304A"/>
    <w:rsid w:val="00F17696"/>
    <w:rsid w:val="00F2147D"/>
    <w:rsid w:val="00F2561C"/>
    <w:rsid w:val="00F2779E"/>
    <w:rsid w:val="00F4282D"/>
    <w:rsid w:val="00F44F0F"/>
    <w:rsid w:val="00F5339A"/>
    <w:rsid w:val="00F557B4"/>
    <w:rsid w:val="00F70588"/>
    <w:rsid w:val="00F7796C"/>
    <w:rsid w:val="00F77FD8"/>
    <w:rsid w:val="00F80B48"/>
    <w:rsid w:val="00F86985"/>
    <w:rsid w:val="00F92607"/>
    <w:rsid w:val="00F93AA0"/>
    <w:rsid w:val="00F941B1"/>
    <w:rsid w:val="00FB046F"/>
    <w:rsid w:val="00FC1540"/>
    <w:rsid w:val="00FC7264"/>
    <w:rsid w:val="00FD15CB"/>
    <w:rsid w:val="00FE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8EF5CE6-CD48-4629-A0D6-B0958BEC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7F6"/>
    <w:pPr>
      <w:ind w:firstLine="720"/>
      <w:jc w:val="both"/>
    </w:pPr>
    <w:rPr>
      <w:rFonts w:ascii="Times New Roman" w:hAnsi="Times New Roman"/>
    </w:rPr>
  </w:style>
  <w:style w:type="paragraph" w:styleId="Heading1">
    <w:name w:val="heading 1"/>
    <w:basedOn w:val="Normal"/>
    <w:next w:val="Normal"/>
    <w:link w:val="Heading1Char"/>
    <w:autoRedefine/>
    <w:uiPriority w:val="9"/>
    <w:qFormat/>
    <w:rsid w:val="006F260D"/>
    <w:pPr>
      <w:keepNext/>
      <w:keepLines/>
      <w:pBdr>
        <w:bottom w:val="single" w:sz="4" w:space="1" w:color="595959" w:themeColor="text1" w:themeTint="A6"/>
      </w:pBdr>
      <w:spacing w:before="360"/>
      <w:ind w:firstLine="0"/>
      <w:jc w:val="left"/>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C35E5E"/>
    <w:pPr>
      <w:keepNext/>
      <w:keepLines/>
      <w:numPr>
        <w:ilvl w:val="1"/>
        <w:numId w:val="1"/>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autoRedefine/>
    <w:uiPriority w:val="9"/>
    <w:unhideWhenUsed/>
    <w:qFormat/>
    <w:rsid w:val="005B2F3D"/>
    <w:pPr>
      <w:keepNext/>
      <w:keepLines/>
      <w:numPr>
        <w:ilvl w:val="2"/>
        <w:numId w:val="1"/>
      </w:numPr>
      <w:spacing w:before="200" w:after="0"/>
      <w:outlineLvl w:val="2"/>
    </w:pPr>
    <w:rPr>
      <w:rFonts w:eastAsiaTheme="majorEastAsia" w:cstheme="majorBidi"/>
      <w:b/>
      <w:bCs/>
      <w:smallCaps/>
      <w:color w:val="000000" w:themeColor="text1"/>
    </w:rPr>
  </w:style>
  <w:style w:type="paragraph" w:styleId="Heading4">
    <w:name w:val="heading 4"/>
    <w:basedOn w:val="Normal"/>
    <w:next w:val="Normal"/>
    <w:link w:val="Heading4Char"/>
    <w:autoRedefine/>
    <w:uiPriority w:val="9"/>
    <w:unhideWhenUsed/>
    <w:qFormat/>
    <w:rsid w:val="00312BDE"/>
    <w:pPr>
      <w:keepNext/>
      <w:keepLines/>
      <w:numPr>
        <w:ilvl w:val="3"/>
        <w:numId w:val="1"/>
      </w:numPr>
      <w:spacing w:before="200" w:after="0"/>
      <w:outlineLvl w:val="3"/>
    </w:pPr>
    <w:rPr>
      <w:rFonts w:eastAsiaTheme="majorEastAsia" w:cstheme="majorBidi"/>
      <w:b/>
      <w:bCs/>
      <w:iCs/>
      <w:smallCaps/>
      <w:color w:val="000000" w:themeColor="text1"/>
    </w:rPr>
  </w:style>
  <w:style w:type="paragraph" w:styleId="Heading5">
    <w:name w:val="heading 5"/>
    <w:basedOn w:val="Normal"/>
    <w:next w:val="Normal"/>
    <w:link w:val="Heading5Char"/>
    <w:uiPriority w:val="9"/>
    <w:semiHidden/>
    <w:unhideWhenUsed/>
    <w:qFormat/>
    <w:rsid w:val="00A97032"/>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97032"/>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9703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703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703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0D"/>
    <w:rPr>
      <w:rFonts w:ascii="Times New Roman" w:eastAsiaTheme="majorEastAsia" w:hAnsi="Times New Roman" w:cstheme="majorBidi"/>
      <w:b/>
      <w:bCs/>
      <w:smallCaps/>
      <w:color w:val="000000" w:themeColor="text1"/>
      <w:sz w:val="36"/>
      <w:szCs w:val="36"/>
    </w:rPr>
  </w:style>
  <w:style w:type="character" w:customStyle="1" w:styleId="Heading2Char">
    <w:name w:val="Heading 2 Char"/>
    <w:basedOn w:val="DefaultParagraphFont"/>
    <w:link w:val="Heading2"/>
    <w:uiPriority w:val="9"/>
    <w:rsid w:val="00C35E5E"/>
    <w:rPr>
      <w:rFonts w:ascii="Times New Roman" w:eastAsiaTheme="majorEastAsia" w:hAnsi="Times New Roman" w:cstheme="majorBidi"/>
      <w:b/>
      <w:bCs/>
      <w:smallCaps/>
      <w:color w:val="000000" w:themeColor="text1"/>
      <w:sz w:val="28"/>
      <w:szCs w:val="28"/>
    </w:rPr>
  </w:style>
  <w:style w:type="character" w:customStyle="1" w:styleId="Heading3Char">
    <w:name w:val="Heading 3 Char"/>
    <w:basedOn w:val="DefaultParagraphFont"/>
    <w:link w:val="Heading3"/>
    <w:uiPriority w:val="9"/>
    <w:rsid w:val="005B2F3D"/>
    <w:rPr>
      <w:rFonts w:ascii="Times New Roman" w:eastAsiaTheme="majorEastAsia" w:hAnsi="Times New Roman" w:cstheme="majorBidi"/>
      <w:b/>
      <w:bCs/>
      <w:smallCaps/>
      <w:color w:val="000000" w:themeColor="text1"/>
    </w:rPr>
  </w:style>
  <w:style w:type="character" w:customStyle="1" w:styleId="Heading4Char">
    <w:name w:val="Heading 4 Char"/>
    <w:basedOn w:val="DefaultParagraphFont"/>
    <w:link w:val="Heading4"/>
    <w:uiPriority w:val="9"/>
    <w:rsid w:val="00312BDE"/>
    <w:rPr>
      <w:rFonts w:ascii="Times New Roman" w:eastAsiaTheme="majorEastAsia" w:hAnsi="Times New Roman" w:cstheme="majorBidi"/>
      <w:b/>
      <w:bCs/>
      <w:iCs/>
      <w:smallCaps/>
      <w:color w:val="000000" w:themeColor="text1"/>
    </w:rPr>
  </w:style>
  <w:style w:type="character" w:customStyle="1" w:styleId="Heading5Char">
    <w:name w:val="Heading 5 Char"/>
    <w:basedOn w:val="DefaultParagraphFont"/>
    <w:link w:val="Heading5"/>
    <w:uiPriority w:val="9"/>
    <w:semiHidden/>
    <w:rsid w:val="00A9703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9703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970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970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9703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A97032"/>
    <w:pPr>
      <w:spacing w:after="200" w:line="240" w:lineRule="auto"/>
    </w:pPr>
    <w:rPr>
      <w:i/>
      <w:iCs/>
      <w:color w:val="44546A" w:themeColor="text2"/>
      <w:sz w:val="18"/>
      <w:szCs w:val="18"/>
    </w:rPr>
  </w:style>
  <w:style w:type="paragraph" w:styleId="Title">
    <w:name w:val="Title"/>
    <w:basedOn w:val="Normal"/>
    <w:next w:val="Normal"/>
    <w:link w:val="TitleChar"/>
    <w:autoRedefine/>
    <w:uiPriority w:val="10"/>
    <w:qFormat/>
    <w:rsid w:val="00C12E96"/>
    <w:pPr>
      <w:spacing w:after="240" w:line="240" w:lineRule="auto"/>
      <w:ind w:firstLine="0"/>
      <w:contextualSpacing/>
    </w:pPr>
    <w:rPr>
      <w:rFonts w:eastAsiaTheme="majorEastAsia" w:cstheme="majorBidi"/>
      <w:b/>
      <w:smallCaps/>
      <w:color w:val="000000" w:themeColor="text1"/>
      <w:sz w:val="36"/>
      <w:szCs w:val="56"/>
    </w:rPr>
  </w:style>
  <w:style w:type="character" w:customStyle="1" w:styleId="TitleChar">
    <w:name w:val="Title Char"/>
    <w:basedOn w:val="DefaultParagraphFont"/>
    <w:link w:val="Title"/>
    <w:uiPriority w:val="10"/>
    <w:rsid w:val="00C12E96"/>
    <w:rPr>
      <w:rFonts w:ascii="Times New Roman" w:eastAsiaTheme="majorEastAsia" w:hAnsi="Times New Roman" w:cstheme="majorBidi"/>
      <w:b/>
      <w:smallCaps/>
      <w:color w:val="000000" w:themeColor="text1"/>
      <w:sz w:val="36"/>
      <w:szCs w:val="56"/>
    </w:rPr>
  </w:style>
  <w:style w:type="paragraph" w:styleId="Subtitle">
    <w:name w:val="Subtitle"/>
    <w:basedOn w:val="Normal"/>
    <w:next w:val="Normal"/>
    <w:link w:val="SubtitleChar"/>
    <w:uiPriority w:val="11"/>
    <w:qFormat/>
    <w:rsid w:val="003505AC"/>
    <w:pPr>
      <w:numPr>
        <w:ilvl w:val="1"/>
      </w:numPr>
      <w:ind w:firstLine="720"/>
    </w:pPr>
    <w:rPr>
      <w:b/>
      <w:color w:val="000000" w:themeColor="text1"/>
      <w:spacing w:val="10"/>
    </w:rPr>
  </w:style>
  <w:style w:type="character" w:customStyle="1" w:styleId="SubtitleChar">
    <w:name w:val="Subtitle Char"/>
    <w:basedOn w:val="DefaultParagraphFont"/>
    <w:link w:val="Subtitle"/>
    <w:uiPriority w:val="11"/>
    <w:rsid w:val="003505AC"/>
    <w:rPr>
      <w:rFonts w:ascii="Times New Roman" w:hAnsi="Times New Roman"/>
      <w:b/>
      <w:color w:val="000000" w:themeColor="text1"/>
      <w:spacing w:val="10"/>
    </w:rPr>
  </w:style>
  <w:style w:type="character" w:styleId="Strong">
    <w:name w:val="Strong"/>
    <w:basedOn w:val="DefaultParagraphFont"/>
    <w:uiPriority w:val="22"/>
    <w:qFormat/>
    <w:rsid w:val="007F047D"/>
    <w:rPr>
      <w:rFonts w:ascii="Times New Roman" w:hAnsi="Times New Roman"/>
      <w:b/>
      <w:bCs/>
      <w:color w:val="000000" w:themeColor="text1"/>
      <w:sz w:val="28"/>
    </w:rPr>
  </w:style>
  <w:style w:type="character" w:styleId="Emphasis">
    <w:name w:val="Emphasis"/>
    <w:basedOn w:val="DefaultParagraphFont"/>
    <w:uiPriority w:val="20"/>
    <w:qFormat/>
    <w:rsid w:val="00A97032"/>
    <w:rPr>
      <w:i/>
      <w:iCs/>
      <w:color w:val="auto"/>
    </w:rPr>
  </w:style>
  <w:style w:type="paragraph" w:styleId="NoSpacing">
    <w:name w:val="No Spacing"/>
    <w:link w:val="NoSpacingChar"/>
    <w:uiPriority w:val="1"/>
    <w:qFormat/>
    <w:rsid w:val="00A97032"/>
    <w:pPr>
      <w:spacing w:after="0" w:line="240" w:lineRule="auto"/>
    </w:pPr>
  </w:style>
  <w:style w:type="paragraph" w:styleId="Quote">
    <w:name w:val="Quote"/>
    <w:basedOn w:val="Normal"/>
    <w:next w:val="Normal"/>
    <w:link w:val="QuoteChar"/>
    <w:uiPriority w:val="29"/>
    <w:qFormat/>
    <w:rsid w:val="00A97032"/>
    <w:pPr>
      <w:spacing w:before="160"/>
      <w:ind w:left="720" w:right="720"/>
    </w:pPr>
    <w:rPr>
      <w:i/>
      <w:iCs/>
      <w:color w:val="000000" w:themeColor="text1"/>
    </w:rPr>
  </w:style>
  <w:style w:type="character" w:customStyle="1" w:styleId="QuoteChar">
    <w:name w:val="Quote Char"/>
    <w:basedOn w:val="DefaultParagraphFont"/>
    <w:link w:val="Quote"/>
    <w:uiPriority w:val="29"/>
    <w:rsid w:val="00A97032"/>
    <w:rPr>
      <w:i/>
      <w:iCs/>
      <w:color w:val="000000" w:themeColor="text1"/>
    </w:rPr>
  </w:style>
  <w:style w:type="paragraph" w:styleId="IntenseQuote">
    <w:name w:val="Intense Quote"/>
    <w:basedOn w:val="Normal"/>
    <w:next w:val="Normal"/>
    <w:link w:val="IntenseQuoteChar"/>
    <w:uiPriority w:val="30"/>
    <w:qFormat/>
    <w:rsid w:val="00A9703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97032"/>
    <w:rPr>
      <w:color w:val="000000" w:themeColor="text1"/>
      <w:shd w:val="clear" w:color="auto" w:fill="F2F2F2" w:themeFill="background1" w:themeFillShade="F2"/>
    </w:rPr>
  </w:style>
  <w:style w:type="character" w:styleId="SubtleEmphasis">
    <w:name w:val="Subtle Emphasis"/>
    <w:basedOn w:val="DefaultParagraphFont"/>
    <w:uiPriority w:val="19"/>
    <w:qFormat/>
    <w:rsid w:val="00A97032"/>
    <w:rPr>
      <w:i/>
      <w:iCs/>
      <w:color w:val="404040" w:themeColor="text1" w:themeTint="BF"/>
    </w:rPr>
  </w:style>
  <w:style w:type="character" w:styleId="IntenseEmphasis">
    <w:name w:val="Intense Emphasis"/>
    <w:basedOn w:val="DefaultParagraphFont"/>
    <w:uiPriority w:val="21"/>
    <w:qFormat/>
    <w:rsid w:val="00A97032"/>
    <w:rPr>
      <w:b/>
      <w:bCs/>
      <w:i/>
      <w:iCs/>
      <w:caps/>
    </w:rPr>
  </w:style>
  <w:style w:type="character" w:styleId="SubtleReference">
    <w:name w:val="Subtle Reference"/>
    <w:basedOn w:val="DefaultParagraphFont"/>
    <w:uiPriority w:val="31"/>
    <w:qFormat/>
    <w:rsid w:val="00A970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97032"/>
    <w:rPr>
      <w:b/>
      <w:bCs/>
      <w:smallCaps/>
      <w:u w:val="single"/>
    </w:rPr>
  </w:style>
  <w:style w:type="character" w:styleId="BookTitle">
    <w:name w:val="Book Title"/>
    <w:basedOn w:val="DefaultParagraphFont"/>
    <w:uiPriority w:val="33"/>
    <w:qFormat/>
    <w:rsid w:val="00A97032"/>
    <w:rPr>
      <w:b w:val="0"/>
      <w:bCs w:val="0"/>
      <w:smallCaps/>
      <w:spacing w:val="5"/>
    </w:rPr>
  </w:style>
  <w:style w:type="paragraph" w:styleId="TOCHeading">
    <w:name w:val="TOC Heading"/>
    <w:basedOn w:val="Heading1"/>
    <w:next w:val="Normal"/>
    <w:uiPriority w:val="39"/>
    <w:unhideWhenUsed/>
    <w:qFormat/>
    <w:rsid w:val="00A97032"/>
    <w:pPr>
      <w:outlineLvl w:val="9"/>
    </w:pPr>
  </w:style>
  <w:style w:type="character" w:styleId="PlaceholderText">
    <w:name w:val="Placeholder Text"/>
    <w:basedOn w:val="DefaultParagraphFont"/>
    <w:uiPriority w:val="99"/>
    <w:semiHidden/>
    <w:rsid w:val="00263EFE"/>
    <w:rPr>
      <w:color w:val="808080"/>
    </w:rPr>
  </w:style>
  <w:style w:type="table" w:styleId="TableGrid">
    <w:name w:val="Table Grid"/>
    <w:basedOn w:val="TableNormal"/>
    <w:uiPriority w:val="39"/>
    <w:rsid w:val="006A5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DD6"/>
    <w:pPr>
      <w:ind w:left="720"/>
      <w:contextualSpacing/>
    </w:pPr>
  </w:style>
  <w:style w:type="character" w:customStyle="1" w:styleId="apple-converted-space">
    <w:name w:val="apple-converted-space"/>
    <w:basedOn w:val="DefaultParagraphFont"/>
    <w:rsid w:val="00E528C2"/>
  </w:style>
  <w:style w:type="paragraph" w:styleId="EndnoteText">
    <w:name w:val="endnote text"/>
    <w:basedOn w:val="Normal"/>
    <w:link w:val="EndnoteTextChar"/>
    <w:uiPriority w:val="99"/>
    <w:semiHidden/>
    <w:unhideWhenUsed/>
    <w:rsid w:val="00A63D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3D21"/>
    <w:rPr>
      <w:rFonts w:ascii="Times New Roman" w:hAnsi="Times New Roman"/>
      <w:sz w:val="20"/>
      <w:szCs w:val="20"/>
    </w:rPr>
  </w:style>
  <w:style w:type="character" w:styleId="EndnoteReference">
    <w:name w:val="endnote reference"/>
    <w:basedOn w:val="DefaultParagraphFont"/>
    <w:uiPriority w:val="99"/>
    <w:semiHidden/>
    <w:unhideWhenUsed/>
    <w:rsid w:val="00A63D21"/>
    <w:rPr>
      <w:vertAlign w:val="superscript"/>
    </w:rPr>
  </w:style>
  <w:style w:type="paragraph" w:customStyle="1" w:styleId="ThirdLevelNormal">
    <w:name w:val="Third Level Normal"/>
    <w:basedOn w:val="Normal"/>
    <w:link w:val="ThirdLevelNormalChar"/>
    <w:autoRedefine/>
    <w:qFormat/>
    <w:rsid w:val="00EE00E2"/>
    <w:pPr>
      <w:ind w:left="1440"/>
    </w:pPr>
  </w:style>
  <w:style w:type="paragraph" w:styleId="BalloonText">
    <w:name w:val="Balloon Text"/>
    <w:basedOn w:val="Normal"/>
    <w:link w:val="BalloonTextChar"/>
    <w:uiPriority w:val="99"/>
    <w:semiHidden/>
    <w:unhideWhenUsed/>
    <w:rsid w:val="00D9476E"/>
    <w:pPr>
      <w:spacing w:after="0" w:line="240" w:lineRule="auto"/>
    </w:pPr>
    <w:rPr>
      <w:rFonts w:ascii="Segoe UI" w:hAnsi="Segoe UI" w:cs="Segoe UI"/>
      <w:sz w:val="18"/>
      <w:szCs w:val="18"/>
    </w:rPr>
  </w:style>
  <w:style w:type="character" w:customStyle="1" w:styleId="ThirdLevelNormalChar">
    <w:name w:val="Third Level Normal Char"/>
    <w:basedOn w:val="DefaultParagraphFont"/>
    <w:link w:val="ThirdLevelNormal"/>
    <w:rsid w:val="00EE00E2"/>
    <w:rPr>
      <w:rFonts w:ascii="Times New Roman" w:hAnsi="Times New Roman"/>
    </w:rPr>
  </w:style>
  <w:style w:type="character" w:customStyle="1" w:styleId="BalloonTextChar">
    <w:name w:val="Balloon Text Char"/>
    <w:basedOn w:val="DefaultParagraphFont"/>
    <w:link w:val="BalloonText"/>
    <w:uiPriority w:val="99"/>
    <w:semiHidden/>
    <w:rsid w:val="00D9476E"/>
    <w:rPr>
      <w:rFonts w:ascii="Segoe UI" w:hAnsi="Segoe UI" w:cs="Segoe UI"/>
      <w:sz w:val="18"/>
      <w:szCs w:val="18"/>
    </w:rPr>
  </w:style>
  <w:style w:type="paragraph" w:styleId="FootnoteText">
    <w:name w:val="footnote text"/>
    <w:basedOn w:val="Normal"/>
    <w:link w:val="FootnoteTextChar"/>
    <w:uiPriority w:val="99"/>
    <w:unhideWhenUsed/>
    <w:rsid w:val="006B4E4F"/>
    <w:pPr>
      <w:spacing w:after="0" w:line="240" w:lineRule="auto"/>
    </w:pPr>
    <w:rPr>
      <w:sz w:val="20"/>
      <w:szCs w:val="20"/>
    </w:rPr>
  </w:style>
  <w:style w:type="character" w:customStyle="1" w:styleId="FootnoteTextChar">
    <w:name w:val="Footnote Text Char"/>
    <w:basedOn w:val="DefaultParagraphFont"/>
    <w:link w:val="FootnoteText"/>
    <w:uiPriority w:val="99"/>
    <w:rsid w:val="006B4E4F"/>
    <w:rPr>
      <w:rFonts w:ascii="Times New Roman" w:hAnsi="Times New Roman"/>
      <w:sz w:val="20"/>
      <w:szCs w:val="20"/>
    </w:rPr>
  </w:style>
  <w:style w:type="character" w:styleId="FootnoteReference">
    <w:name w:val="footnote reference"/>
    <w:basedOn w:val="DefaultParagraphFont"/>
    <w:uiPriority w:val="99"/>
    <w:semiHidden/>
    <w:unhideWhenUsed/>
    <w:rsid w:val="006B4E4F"/>
    <w:rPr>
      <w:vertAlign w:val="superscript"/>
    </w:rPr>
  </w:style>
  <w:style w:type="paragraph" w:styleId="Header">
    <w:name w:val="header"/>
    <w:basedOn w:val="Normal"/>
    <w:link w:val="HeaderChar"/>
    <w:uiPriority w:val="99"/>
    <w:unhideWhenUsed/>
    <w:rsid w:val="00666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16"/>
    <w:rPr>
      <w:rFonts w:ascii="Times New Roman" w:hAnsi="Times New Roman"/>
    </w:rPr>
  </w:style>
  <w:style w:type="paragraph" w:styleId="Footer">
    <w:name w:val="footer"/>
    <w:basedOn w:val="Normal"/>
    <w:link w:val="FooterChar"/>
    <w:uiPriority w:val="99"/>
    <w:unhideWhenUsed/>
    <w:rsid w:val="00666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16"/>
    <w:rPr>
      <w:rFonts w:ascii="Times New Roman" w:hAnsi="Times New Roman"/>
    </w:rPr>
  </w:style>
  <w:style w:type="character" w:customStyle="1" w:styleId="NoSpacingChar">
    <w:name w:val="No Spacing Char"/>
    <w:basedOn w:val="DefaultParagraphFont"/>
    <w:link w:val="NoSpacing"/>
    <w:uiPriority w:val="1"/>
    <w:rsid w:val="00F4282D"/>
  </w:style>
  <w:style w:type="paragraph" w:styleId="TOC1">
    <w:name w:val="toc 1"/>
    <w:basedOn w:val="Normal"/>
    <w:next w:val="Normal"/>
    <w:autoRedefine/>
    <w:uiPriority w:val="39"/>
    <w:unhideWhenUsed/>
    <w:rsid w:val="007F25DD"/>
    <w:pPr>
      <w:spacing w:after="100"/>
    </w:pPr>
  </w:style>
  <w:style w:type="paragraph" w:styleId="TOC2">
    <w:name w:val="toc 2"/>
    <w:basedOn w:val="Normal"/>
    <w:next w:val="Normal"/>
    <w:autoRedefine/>
    <w:uiPriority w:val="39"/>
    <w:unhideWhenUsed/>
    <w:rsid w:val="00BE245A"/>
    <w:pPr>
      <w:tabs>
        <w:tab w:val="right" w:leader="dot" w:pos="9360"/>
      </w:tabs>
      <w:spacing w:after="100"/>
      <w:ind w:left="1350" w:hanging="360"/>
    </w:pPr>
  </w:style>
  <w:style w:type="paragraph" w:styleId="TOC3">
    <w:name w:val="toc 3"/>
    <w:basedOn w:val="Normal"/>
    <w:next w:val="Normal"/>
    <w:autoRedefine/>
    <w:uiPriority w:val="39"/>
    <w:unhideWhenUsed/>
    <w:rsid w:val="007F25DD"/>
    <w:pPr>
      <w:spacing w:after="100"/>
      <w:ind w:left="440"/>
    </w:pPr>
  </w:style>
  <w:style w:type="character" w:styleId="Hyperlink">
    <w:name w:val="Hyperlink"/>
    <w:basedOn w:val="DefaultParagraphFont"/>
    <w:uiPriority w:val="99"/>
    <w:unhideWhenUsed/>
    <w:rsid w:val="007F25DD"/>
    <w:rPr>
      <w:color w:val="0563C1" w:themeColor="hyperlink"/>
      <w:u w:val="single"/>
    </w:rPr>
  </w:style>
  <w:style w:type="table" w:customStyle="1" w:styleId="TableGrid1">
    <w:name w:val="Table Grid1"/>
    <w:basedOn w:val="TableNormal"/>
    <w:next w:val="TableGrid"/>
    <w:uiPriority w:val="39"/>
    <w:rsid w:val="00F1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B3905"/>
    <w:pPr>
      <w:spacing w:after="100"/>
      <w:ind w:left="660" w:firstLine="0"/>
      <w:jc w:val="left"/>
    </w:pPr>
    <w:rPr>
      <w:rFonts w:asciiTheme="minorHAnsi" w:hAnsiTheme="minorHAnsi"/>
    </w:rPr>
  </w:style>
  <w:style w:type="paragraph" w:styleId="TOC5">
    <w:name w:val="toc 5"/>
    <w:basedOn w:val="Normal"/>
    <w:next w:val="Normal"/>
    <w:autoRedefine/>
    <w:uiPriority w:val="39"/>
    <w:unhideWhenUsed/>
    <w:rsid w:val="008B3905"/>
    <w:pPr>
      <w:spacing w:after="100"/>
      <w:ind w:left="880" w:firstLine="0"/>
      <w:jc w:val="left"/>
    </w:pPr>
    <w:rPr>
      <w:rFonts w:asciiTheme="minorHAnsi" w:hAnsiTheme="minorHAnsi"/>
    </w:rPr>
  </w:style>
  <w:style w:type="paragraph" w:styleId="TOC6">
    <w:name w:val="toc 6"/>
    <w:basedOn w:val="Normal"/>
    <w:next w:val="Normal"/>
    <w:autoRedefine/>
    <w:uiPriority w:val="39"/>
    <w:unhideWhenUsed/>
    <w:rsid w:val="008B3905"/>
    <w:pPr>
      <w:spacing w:after="100"/>
      <w:ind w:left="1100" w:firstLine="0"/>
      <w:jc w:val="left"/>
    </w:pPr>
    <w:rPr>
      <w:rFonts w:asciiTheme="minorHAnsi" w:hAnsiTheme="minorHAnsi"/>
    </w:rPr>
  </w:style>
  <w:style w:type="paragraph" w:styleId="TOC7">
    <w:name w:val="toc 7"/>
    <w:basedOn w:val="Normal"/>
    <w:next w:val="Normal"/>
    <w:autoRedefine/>
    <w:uiPriority w:val="39"/>
    <w:unhideWhenUsed/>
    <w:rsid w:val="008B3905"/>
    <w:pPr>
      <w:spacing w:after="100"/>
      <w:ind w:left="1320" w:firstLine="0"/>
      <w:jc w:val="left"/>
    </w:pPr>
    <w:rPr>
      <w:rFonts w:asciiTheme="minorHAnsi" w:hAnsiTheme="minorHAnsi"/>
    </w:rPr>
  </w:style>
  <w:style w:type="paragraph" w:styleId="TOC8">
    <w:name w:val="toc 8"/>
    <w:basedOn w:val="Normal"/>
    <w:next w:val="Normal"/>
    <w:autoRedefine/>
    <w:uiPriority w:val="39"/>
    <w:unhideWhenUsed/>
    <w:rsid w:val="008B3905"/>
    <w:pPr>
      <w:spacing w:after="100"/>
      <w:ind w:left="1540" w:firstLine="0"/>
      <w:jc w:val="left"/>
    </w:pPr>
    <w:rPr>
      <w:rFonts w:asciiTheme="minorHAnsi" w:hAnsiTheme="minorHAnsi"/>
    </w:rPr>
  </w:style>
  <w:style w:type="paragraph" w:styleId="TOC9">
    <w:name w:val="toc 9"/>
    <w:basedOn w:val="Normal"/>
    <w:next w:val="Normal"/>
    <w:autoRedefine/>
    <w:uiPriority w:val="39"/>
    <w:unhideWhenUsed/>
    <w:rsid w:val="008B3905"/>
    <w:pPr>
      <w:spacing w:after="100"/>
      <w:ind w:left="1760" w:firstLine="0"/>
      <w:jc w:val="left"/>
    </w:pPr>
    <w:rPr>
      <w:rFonts w:asciiTheme="minorHAnsi" w:hAnsiTheme="minorHAnsi"/>
    </w:rPr>
  </w:style>
  <w:style w:type="character" w:styleId="CommentReference">
    <w:name w:val="annotation reference"/>
    <w:basedOn w:val="DefaultParagraphFont"/>
    <w:uiPriority w:val="99"/>
    <w:semiHidden/>
    <w:unhideWhenUsed/>
    <w:rsid w:val="009E78D2"/>
    <w:rPr>
      <w:sz w:val="16"/>
      <w:szCs w:val="16"/>
    </w:rPr>
  </w:style>
  <w:style w:type="paragraph" w:styleId="CommentText">
    <w:name w:val="annotation text"/>
    <w:basedOn w:val="Normal"/>
    <w:link w:val="CommentTextChar"/>
    <w:uiPriority w:val="99"/>
    <w:semiHidden/>
    <w:unhideWhenUsed/>
    <w:rsid w:val="009E78D2"/>
    <w:pPr>
      <w:spacing w:line="240" w:lineRule="auto"/>
    </w:pPr>
    <w:rPr>
      <w:sz w:val="20"/>
      <w:szCs w:val="20"/>
    </w:rPr>
  </w:style>
  <w:style w:type="character" w:customStyle="1" w:styleId="CommentTextChar">
    <w:name w:val="Comment Text Char"/>
    <w:basedOn w:val="DefaultParagraphFont"/>
    <w:link w:val="CommentText"/>
    <w:uiPriority w:val="99"/>
    <w:semiHidden/>
    <w:rsid w:val="009E78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78D2"/>
    <w:rPr>
      <w:b/>
      <w:bCs/>
    </w:rPr>
  </w:style>
  <w:style w:type="character" w:customStyle="1" w:styleId="CommentSubjectChar">
    <w:name w:val="Comment Subject Char"/>
    <w:basedOn w:val="CommentTextChar"/>
    <w:link w:val="CommentSubject"/>
    <w:uiPriority w:val="99"/>
    <w:semiHidden/>
    <w:rsid w:val="009E78D2"/>
    <w:rPr>
      <w:rFonts w:ascii="Times New Roman" w:hAnsi="Times New Roman"/>
      <w:b/>
      <w:bCs/>
      <w:sz w:val="20"/>
      <w:szCs w:val="20"/>
    </w:rPr>
  </w:style>
  <w:style w:type="paragraph" w:styleId="Revision">
    <w:name w:val="Revision"/>
    <w:hidden/>
    <w:uiPriority w:val="99"/>
    <w:semiHidden/>
    <w:rsid w:val="009E78D2"/>
    <w:pPr>
      <w:spacing w:after="0" w:line="240" w:lineRule="auto"/>
    </w:pPr>
    <w:rPr>
      <w:rFonts w:ascii="Times New Roman" w:hAnsi="Times New Roman"/>
    </w:rPr>
  </w:style>
  <w:style w:type="table" w:styleId="GridTable5Dark-Accent3">
    <w:name w:val="Grid Table 5 Dark Accent 3"/>
    <w:basedOn w:val="TableNormal"/>
    <w:uiPriority w:val="50"/>
    <w:rsid w:val="006C3A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4">
    <w:name w:val="Plain Table 4"/>
    <w:basedOn w:val="TableNormal"/>
    <w:uiPriority w:val="44"/>
    <w:rsid w:val="006C3A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F3C645-134B-4BDB-BB4E-0CFD7EBB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2061</Words>
  <Characters>11750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Cooling Tower Annual Certification Template</vt:lpstr>
    </vt:vector>
  </TitlesOfParts>
  <Company>NYS Department of Health</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Cooling Tower Annual Certification Template</dc:title>
  <dc:subject>Bureau of Water Supply Protection</dc:subject>
  <dc:creator>Program Tool</dc:creator>
  <cp:keywords/>
  <dc:description/>
  <cp:lastModifiedBy>Gallinger, Gena I (HEALTH)</cp:lastModifiedBy>
  <cp:revision>2</cp:revision>
  <cp:lastPrinted>2017-04-12T17:38:00Z</cp:lastPrinted>
  <dcterms:created xsi:type="dcterms:W3CDTF">2017-10-25T14:11:00Z</dcterms:created>
  <dcterms:modified xsi:type="dcterms:W3CDTF">2017-10-25T14:11:00Z</dcterms:modified>
</cp:coreProperties>
</file>