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A60F" w14:textId="3594B1EF" w:rsidR="00A528BB" w:rsidRDefault="00A528BB">
      <w:pPr>
        <w:jc w:val="right"/>
        <w:rPr>
          <w:rFonts w:cs="Arial"/>
          <w:b/>
          <w:bCs/>
          <w:sz w:val="40"/>
        </w:rPr>
      </w:pPr>
      <w:r>
        <w:rPr>
          <w:rFonts w:cs="Arial"/>
          <w:b/>
          <w:bCs/>
          <w:sz w:val="40"/>
        </w:rPr>
        <w:t>Schedule 5</w:t>
      </w:r>
    </w:p>
    <w:p w14:paraId="2E1E7ADF" w14:textId="77777777" w:rsidR="00A528BB" w:rsidRDefault="00A528BB">
      <w:pPr>
        <w:jc w:val="right"/>
        <w:rPr>
          <w:rFonts w:cs="Arial"/>
          <w:b/>
          <w:bCs/>
          <w:sz w:val="36"/>
        </w:rPr>
      </w:pPr>
      <w:r>
        <w:rPr>
          <w:rFonts w:cs="Arial"/>
          <w:b/>
          <w:bCs/>
          <w:sz w:val="36"/>
        </w:rPr>
        <w:t>Working Capital Plan</w:t>
      </w:r>
    </w:p>
    <w:p w14:paraId="625C8936" w14:textId="77777777" w:rsidR="00A528BB" w:rsidRDefault="00A528BB">
      <w:pPr>
        <w:rPr>
          <w:rFonts w:cs="Arial"/>
        </w:rPr>
      </w:pPr>
    </w:p>
    <w:p w14:paraId="5050F3BA" w14:textId="77777777" w:rsidR="002241E2" w:rsidRDefault="002241E2">
      <w:pPr>
        <w:rPr>
          <w:rFonts w:cs="Arial"/>
          <w:b/>
          <w:bCs/>
          <w:sz w:val="28"/>
        </w:rPr>
      </w:pPr>
    </w:p>
    <w:p w14:paraId="324F6F93" w14:textId="77777777" w:rsidR="00384123" w:rsidRDefault="00384123">
      <w:pPr>
        <w:rPr>
          <w:rFonts w:cs="Arial"/>
          <w:b/>
          <w:bCs/>
          <w:sz w:val="28"/>
        </w:rPr>
      </w:pPr>
    </w:p>
    <w:p w14:paraId="1308D268" w14:textId="27E25E7B" w:rsidR="00A528BB" w:rsidRDefault="00A528BB">
      <w:pPr>
        <w:rPr>
          <w:rFonts w:cs="Arial"/>
          <w:b/>
          <w:bCs/>
          <w:sz w:val="28"/>
        </w:rPr>
      </w:pPr>
      <w:r>
        <w:rPr>
          <w:rFonts w:cs="Arial"/>
          <w:b/>
          <w:bCs/>
          <w:sz w:val="28"/>
        </w:rPr>
        <w:t>Contents:</w:t>
      </w:r>
    </w:p>
    <w:p w14:paraId="547CA7F0" w14:textId="77777777" w:rsidR="00A528BB" w:rsidRDefault="00A528BB">
      <w:pPr>
        <w:rPr>
          <w:rFonts w:cs="Arial"/>
          <w:b/>
          <w:bCs/>
          <w:sz w:val="28"/>
        </w:rPr>
      </w:pPr>
    </w:p>
    <w:p w14:paraId="4D4378F4" w14:textId="77777777" w:rsidR="00A528BB" w:rsidRDefault="00A528BB">
      <w:pPr>
        <w:numPr>
          <w:ilvl w:val="0"/>
          <w:numId w:val="23"/>
        </w:numPr>
        <w:rPr>
          <w:rFonts w:cs="Arial"/>
          <w:sz w:val="28"/>
        </w:rPr>
      </w:pPr>
      <w:r>
        <w:rPr>
          <w:rFonts w:cs="Arial"/>
          <w:b/>
          <w:bCs/>
          <w:sz w:val="28"/>
        </w:rPr>
        <w:t>Schedule 5 - Working Capital Plan</w:t>
      </w:r>
    </w:p>
    <w:p w14:paraId="228A9B9F" w14:textId="77777777" w:rsidR="00D636AA" w:rsidRDefault="00D636AA" w:rsidP="00D636AA">
      <w:pPr>
        <w:tabs>
          <w:tab w:val="left" w:pos="5362"/>
        </w:tabs>
        <w:rPr>
          <w:sz w:val="28"/>
        </w:rPr>
      </w:pPr>
    </w:p>
    <w:p w14:paraId="555423DA" w14:textId="4B62A617" w:rsidR="00E94EC7" w:rsidRPr="00D636AA" w:rsidRDefault="00E94EC7" w:rsidP="00D636AA">
      <w:pPr>
        <w:tabs>
          <w:tab w:val="left" w:pos="5362"/>
        </w:tabs>
        <w:rPr>
          <w:sz w:val="28"/>
        </w:rPr>
        <w:sectPr w:rsidR="00E94EC7" w:rsidRPr="00D636AA">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code="1"/>
          <w:pgMar w:top="1410" w:right="1530" w:bottom="1440" w:left="1080" w:header="600" w:footer="1005" w:gutter="0"/>
          <w:pgNumType w:start="1"/>
          <w:cols w:space="720"/>
          <w:noEndnote/>
        </w:sectPr>
      </w:pPr>
    </w:p>
    <w:p w14:paraId="17F0476D" w14:textId="77777777" w:rsidR="00A528BB" w:rsidRDefault="00A528BB">
      <w:pPr>
        <w:rPr>
          <w:b/>
          <w:bCs/>
          <w:sz w:val="28"/>
        </w:rPr>
      </w:pPr>
      <w:r>
        <w:rPr>
          <w:b/>
          <w:bCs/>
          <w:sz w:val="28"/>
        </w:rPr>
        <w:lastRenderedPageBreak/>
        <w:t>Working Capital Financing Plan</w:t>
      </w:r>
    </w:p>
    <w:p w14:paraId="77F0E348" w14:textId="77777777" w:rsidR="00A528BB" w:rsidRDefault="00A528BB">
      <w:pPr>
        <w:rPr>
          <w:b/>
          <w:bCs/>
          <w:sz w:val="28"/>
        </w:rPr>
      </w:pPr>
    </w:p>
    <w:p w14:paraId="6F4C3452" w14:textId="77777777" w:rsidR="00A528BB" w:rsidRDefault="00A528BB">
      <w:pPr>
        <w:rPr>
          <w:b/>
          <w:bCs/>
        </w:rPr>
      </w:pPr>
      <w:r>
        <w:rPr>
          <w:b/>
          <w:bCs/>
        </w:rPr>
        <w:t>1. Working Capital Financing Plan and Pro Forma Balance Sheet:</w:t>
      </w:r>
    </w:p>
    <w:p w14:paraId="59800EAC" w14:textId="0F2A8AC1" w:rsidR="00A528BB" w:rsidRPr="00F3581D" w:rsidRDefault="00A528BB">
      <w:pPr>
        <w:rPr>
          <w:sz w:val="22"/>
          <w:szCs w:val="22"/>
        </w:rPr>
      </w:pPr>
      <w:r w:rsidRPr="00F3581D">
        <w:rPr>
          <w:sz w:val="22"/>
          <w:szCs w:val="22"/>
        </w:rPr>
        <w:t xml:space="preserve">This section should be completed in conjunction with </w:t>
      </w:r>
      <w:r w:rsidR="001C7C7E">
        <w:rPr>
          <w:sz w:val="22"/>
          <w:szCs w:val="22"/>
        </w:rPr>
        <w:t>Schedule 13</w:t>
      </w:r>
      <w:r w:rsidRPr="00F3581D">
        <w:rPr>
          <w:sz w:val="22"/>
          <w:szCs w:val="22"/>
        </w:rPr>
        <w:t xml:space="preserve">. The general guidelines for working capital requirements are two months of first year expenses for changes of ownership and two </w:t>
      </w:r>
      <w:r w:rsidR="001C7C7E" w:rsidRPr="00F3581D">
        <w:rPr>
          <w:sz w:val="22"/>
          <w:szCs w:val="22"/>
        </w:rPr>
        <w:t>months</w:t>
      </w:r>
      <w:r w:rsidRPr="00F3581D">
        <w:rPr>
          <w:sz w:val="22"/>
          <w:szCs w:val="22"/>
        </w:rPr>
        <w:t xml:space="preserve"> of third year expenses for </w:t>
      </w:r>
      <w:r w:rsidR="00D62413" w:rsidRPr="00F3581D">
        <w:rPr>
          <w:sz w:val="22"/>
          <w:szCs w:val="22"/>
        </w:rPr>
        <w:t>new establishments, construction projects or when the first year budget indicates a net operating loss.</w:t>
      </w:r>
      <w:r w:rsidRPr="00F3581D">
        <w:rPr>
          <w:sz w:val="22"/>
          <w:szCs w:val="22"/>
        </w:rPr>
        <w:t xml:space="preserve">  Any deviation from these guidelines must be supported by the monthly cash flow analysis.  If working capital is required for the project, all sources of working capital must be indicated clearly.  Borrowed funds are limited to 50% of total working capital requirements</w:t>
      </w:r>
      <w:r w:rsidR="00862CA0" w:rsidRPr="00F3581D">
        <w:rPr>
          <w:sz w:val="22"/>
          <w:szCs w:val="22"/>
        </w:rPr>
        <w:t xml:space="preserve"> and cannot be a line of credit.  Terms of the borrowing cannot be longer than 5 years or less than 1 year</w:t>
      </w:r>
      <w:r w:rsidRPr="00F3581D">
        <w:rPr>
          <w:sz w:val="22"/>
          <w:szCs w:val="22"/>
        </w:rPr>
        <w:t>.  If borrowed funds are a source of working capital, please summarize the terms below, and attach a letter of interest from the intended source of funds, to include an estimate of the principal, term, interest rate and payout period being considered.  Also, describe and document the source(s) of working capital equity.</w:t>
      </w:r>
    </w:p>
    <w:p w14:paraId="20BFB115" w14:textId="77777777" w:rsidR="00A528BB" w:rsidRDefault="00A528BB"/>
    <w:tbl>
      <w:tblPr>
        <w:tblW w:w="9670" w:type="dxa"/>
        <w:tblInd w:w="-40" w:type="dxa"/>
        <w:tblLayout w:type="fixed"/>
        <w:tblCellMar>
          <w:left w:w="0" w:type="dxa"/>
          <w:right w:w="0" w:type="dxa"/>
        </w:tblCellMar>
        <w:tblLook w:val="0000" w:firstRow="0" w:lastRow="0" w:firstColumn="0" w:lastColumn="0" w:noHBand="0" w:noVBand="0"/>
      </w:tblPr>
      <w:tblGrid>
        <w:gridCol w:w="4570"/>
        <w:gridCol w:w="5100"/>
      </w:tblGrid>
      <w:tr w:rsidR="00A528BB" w14:paraId="03E7B51B" w14:textId="77777777" w:rsidTr="004242A5">
        <w:trPr>
          <w:trHeight w:val="735"/>
        </w:trPr>
        <w:tc>
          <w:tcPr>
            <w:tcW w:w="4570" w:type="dxa"/>
            <w:tcBorders>
              <w:top w:val="single" w:sz="8" w:space="0" w:color="auto"/>
              <w:left w:val="single" w:sz="8" w:space="0" w:color="auto"/>
              <w:bottom w:val="single" w:sz="8" w:space="0" w:color="auto"/>
              <w:right w:val="single" w:sz="8" w:space="0" w:color="000000"/>
            </w:tcBorders>
            <w:shd w:val="clear" w:color="auto" w:fill="auto"/>
            <w:vAlign w:val="bottom"/>
          </w:tcPr>
          <w:p w14:paraId="74F928E0" w14:textId="4BB76022" w:rsidR="00A528BB" w:rsidRDefault="00A528BB">
            <w:pPr>
              <w:jc w:val="center"/>
              <w:rPr>
                <w:rFonts w:eastAsia="Arial Unicode MS" w:cs="Arial"/>
                <w:b/>
                <w:bCs/>
                <w:szCs w:val="24"/>
              </w:rPr>
            </w:pPr>
            <w:r>
              <w:rPr>
                <w:rFonts w:cs="Arial"/>
                <w:b/>
                <w:bCs/>
              </w:rPr>
              <w:t xml:space="preserve">Titles of Attachments </w:t>
            </w:r>
            <w:r w:rsidR="002241E2">
              <w:rPr>
                <w:rFonts w:cs="Arial"/>
                <w:b/>
                <w:bCs/>
              </w:rPr>
              <w:t>R</w:t>
            </w:r>
            <w:r>
              <w:rPr>
                <w:rFonts w:cs="Arial"/>
                <w:b/>
                <w:bCs/>
              </w:rPr>
              <w:t>elated to Borrowed Funds</w:t>
            </w:r>
          </w:p>
        </w:tc>
        <w:tc>
          <w:tcPr>
            <w:tcW w:w="5100" w:type="dxa"/>
            <w:tcBorders>
              <w:top w:val="single" w:sz="8" w:space="0" w:color="auto"/>
              <w:left w:val="nil"/>
              <w:bottom w:val="single" w:sz="8" w:space="0" w:color="auto"/>
              <w:right w:val="single" w:sz="8" w:space="0" w:color="000000"/>
            </w:tcBorders>
            <w:shd w:val="clear" w:color="auto" w:fill="auto"/>
            <w:vAlign w:val="bottom"/>
          </w:tcPr>
          <w:p w14:paraId="15A206B3" w14:textId="54EFD543" w:rsidR="00A528BB" w:rsidRDefault="00A528BB">
            <w:pPr>
              <w:jc w:val="center"/>
              <w:rPr>
                <w:rFonts w:eastAsia="Arial Unicode MS" w:cs="Arial"/>
                <w:b/>
                <w:bCs/>
                <w:szCs w:val="24"/>
              </w:rPr>
            </w:pPr>
            <w:r>
              <w:rPr>
                <w:rFonts w:cs="Arial"/>
                <w:b/>
                <w:bCs/>
              </w:rPr>
              <w:t>Filenames of Attachments</w:t>
            </w:r>
          </w:p>
        </w:tc>
      </w:tr>
      <w:tr w:rsidR="00A528BB" w14:paraId="5B6E0BD1" w14:textId="77777777">
        <w:trPr>
          <w:trHeight w:val="480"/>
        </w:trPr>
        <w:tc>
          <w:tcPr>
            <w:tcW w:w="4570" w:type="dxa"/>
            <w:tcBorders>
              <w:top w:val="single" w:sz="8" w:space="0" w:color="auto"/>
              <w:left w:val="single" w:sz="8" w:space="0" w:color="auto"/>
              <w:bottom w:val="single" w:sz="8" w:space="0" w:color="auto"/>
              <w:right w:val="single" w:sz="8" w:space="0" w:color="000000"/>
            </w:tcBorders>
            <w:noWrap/>
            <w:vAlign w:val="bottom"/>
          </w:tcPr>
          <w:p w14:paraId="6B1B8980" w14:textId="77777777" w:rsidR="00A528BB" w:rsidRDefault="00A528BB">
            <w:pPr>
              <w:jc w:val="center"/>
              <w:rPr>
                <w:rFonts w:eastAsia="Arial Unicode MS" w:cs="Arial"/>
                <w:i/>
                <w:iCs/>
                <w:sz w:val="20"/>
              </w:rPr>
            </w:pPr>
            <w:r>
              <w:rPr>
                <w:rFonts w:cs="Arial"/>
                <w:sz w:val="20"/>
              </w:rPr>
              <w:t>Example:</w:t>
            </w:r>
            <w:r>
              <w:rPr>
                <w:rFonts w:cs="Arial"/>
                <w:i/>
                <w:iCs/>
                <w:sz w:val="20"/>
              </w:rPr>
              <w:t xml:space="preserve">  First borrowed fund source</w:t>
            </w:r>
          </w:p>
        </w:tc>
        <w:tc>
          <w:tcPr>
            <w:tcW w:w="5100" w:type="dxa"/>
            <w:tcBorders>
              <w:top w:val="single" w:sz="8" w:space="0" w:color="auto"/>
              <w:left w:val="nil"/>
              <w:bottom w:val="single" w:sz="8" w:space="0" w:color="auto"/>
              <w:right w:val="single" w:sz="8" w:space="0" w:color="000000"/>
            </w:tcBorders>
            <w:noWrap/>
            <w:vAlign w:val="bottom"/>
          </w:tcPr>
          <w:p w14:paraId="1A76D249" w14:textId="77777777" w:rsidR="00A528BB" w:rsidRDefault="00A528BB">
            <w:pPr>
              <w:jc w:val="center"/>
              <w:rPr>
                <w:rFonts w:eastAsia="Arial Unicode MS" w:cs="Arial"/>
                <w:i/>
                <w:iCs/>
                <w:sz w:val="20"/>
              </w:rPr>
            </w:pPr>
            <w:r>
              <w:rPr>
                <w:rFonts w:cs="Arial"/>
                <w:sz w:val="20"/>
              </w:rPr>
              <w:t>Example</w:t>
            </w:r>
            <w:r>
              <w:rPr>
                <w:rFonts w:cs="Arial"/>
                <w:i/>
                <w:iCs/>
                <w:sz w:val="20"/>
              </w:rPr>
              <w:t>: first_bor_fund.pdf</w:t>
            </w:r>
          </w:p>
        </w:tc>
      </w:tr>
      <w:tr w:rsidR="00A528BB" w14:paraId="3F13CA48" w14:textId="77777777">
        <w:trPr>
          <w:trHeight w:val="480"/>
        </w:trPr>
        <w:tc>
          <w:tcPr>
            <w:tcW w:w="4570" w:type="dxa"/>
            <w:tcBorders>
              <w:top w:val="single" w:sz="8" w:space="0" w:color="auto"/>
              <w:left w:val="single" w:sz="8" w:space="0" w:color="auto"/>
              <w:bottom w:val="single" w:sz="8" w:space="0" w:color="auto"/>
              <w:right w:val="single" w:sz="8" w:space="0" w:color="000000"/>
            </w:tcBorders>
            <w:vAlign w:val="center"/>
          </w:tcPr>
          <w:p w14:paraId="27C82DD7" w14:textId="77777777" w:rsidR="00A528BB" w:rsidRDefault="00A528BB" w:rsidP="00413A90">
            <w:pPr>
              <w:rPr>
                <w:rFonts w:eastAsia="Arial Unicode MS" w:cs="Arial"/>
                <w:sz w:val="20"/>
              </w:rPr>
            </w:pPr>
            <w:r>
              <w:rPr>
                <w:rFonts w:cs="Arial"/>
                <w:sz w:val="20"/>
              </w:rPr>
              <w:fldChar w:fldCharType="begin">
                <w:ffData>
                  <w:name w:val="Text4"/>
                  <w:enabled/>
                  <w:calcOnExit w:val="0"/>
                  <w:textInput/>
                </w:ffData>
              </w:fldChar>
            </w:r>
            <w:bookmarkStart w:id="0" w:name="Text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r>
              <w:rPr>
                <w:rFonts w:cs="Arial"/>
                <w:sz w:val="20"/>
              </w:rPr>
              <w:t> </w:t>
            </w:r>
          </w:p>
        </w:tc>
        <w:tc>
          <w:tcPr>
            <w:tcW w:w="5100" w:type="dxa"/>
            <w:tcBorders>
              <w:top w:val="single" w:sz="8" w:space="0" w:color="auto"/>
              <w:left w:val="nil"/>
              <w:bottom w:val="single" w:sz="8" w:space="0" w:color="auto"/>
              <w:right w:val="single" w:sz="8" w:space="0" w:color="000000"/>
            </w:tcBorders>
            <w:vAlign w:val="center"/>
          </w:tcPr>
          <w:p w14:paraId="45934D93" w14:textId="77777777" w:rsidR="00A528BB" w:rsidRDefault="00A528BB">
            <w:pPr>
              <w:rPr>
                <w:rFonts w:eastAsia="Arial Unicode MS" w:cs="Arial"/>
                <w:b/>
                <w:bCs/>
                <w:sz w:val="20"/>
              </w:rPr>
            </w:pPr>
            <w:r>
              <w:rPr>
                <w:rFonts w:cs="Arial"/>
                <w:sz w:val="20"/>
              </w:rPr>
              <w:fldChar w:fldCharType="begin">
                <w:ffData>
                  <w:name w:val="Text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b/>
                <w:bCs/>
                <w:sz w:val="20"/>
              </w:rPr>
              <w:t> </w:t>
            </w:r>
          </w:p>
        </w:tc>
      </w:tr>
      <w:tr w:rsidR="00A528BB" w14:paraId="1EAC33A0" w14:textId="77777777">
        <w:trPr>
          <w:trHeight w:val="480"/>
        </w:trPr>
        <w:tc>
          <w:tcPr>
            <w:tcW w:w="4570" w:type="dxa"/>
            <w:tcBorders>
              <w:top w:val="single" w:sz="8" w:space="0" w:color="auto"/>
              <w:left w:val="single" w:sz="8" w:space="0" w:color="auto"/>
              <w:bottom w:val="single" w:sz="8" w:space="0" w:color="auto"/>
              <w:right w:val="single" w:sz="8" w:space="0" w:color="000000"/>
            </w:tcBorders>
            <w:vAlign w:val="center"/>
          </w:tcPr>
          <w:p w14:paraId="754409BD" w14:textId="77777777" w:rsidR="00A528BB" w:rsidRDefault="00A528BB">
            <w:pPr>
              <w:rPr>
                <w:rFonts w:eastAsia="Arial Unicode MS" w:cs="Arial"/>
                <w:sz w:val="20"/>
              </w:rPr>
            </w:pPr>
            <w:r>
              <w:rPr>
                <w:rFonts w:cs="Arial"/>
                <w:sz w:val="20"/>
              </w:rPr>
              <w:fldChar w:fldCharType="begin">
                <w:ffData>
                  <w:name w:val="Text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5100" w:type="dxa"/>
            <w:tcBorders>
              <w:top w:val="single" w:sz="8" w:space="0" w:color="auto"/>
              <w:left w:val="nil"/>
              <w:bottom w:val="single" w:sz="8" w:space="0" w:color="auto"/>
              <w:right w:val="single" w:sz="8" w:space="0" w:color="000000"/>
            </w:tcBorders>
            <w:vAlign w:val="center"/>
          </w:tcPr>
          <w:p w14:paraId="4E3692D7" w14:textId="77777777" w:rsidR="00A528BB" w:rsidRDefault="00A528BB">
            <w:pPr>
              <w:rPr>
                <w:rFonts w:eastAsia="Arial Unicode MS" w:cs="Arial"/>
                <w:b/>
                <w:bCs/>
                <w:sz w:val="20"/>
              </w:rPr>
            </w:pPr>
            <w:r>
              <w:rPr>
                <w:rFonts w:cs="Arial"/>
                <w:sz w:val="20"/>
              </w:rPr>
              <w:fldChar w:fldCharType="begin">
                <w:ffData>
                  <w:name w:val="Text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b/>
                <w:bCs/>
                <w:sz w:val="20"/>
              </w:rPr>
              <w:t> </w:t>
            </w:r>
          </w:p>
        </w:tc>
      </w:tr>
      <w:tr w:rsidR="00A528BB" w14:paraId="5807D766" w14:textId="77777777">
        <w:trPr>
          <w:trHeight w:val="480"/>
        </w:trPr>
        <w:tc>
          <w:tcPr>
            <w:tcW w:w="4570" w:type="dxa"/>
            <w:tcBorders>
              <w:top w:val="single" w:sz="8" w:space="0" w:color="auto"/>
              <w:left w:val="single" w:sz="8" w:space="0" w:color="auto"/>
              <w:bottom w:val="single" w:sz="8" w:space="0" w:color="auto"/>
              <w:right w:val="single" w:sz="8" w:space="0" w:color="000000"/>
            </w:tcBorders>
            <w:vAlign w:val="center"/>
          </w:tcPr>
          <w:p w14:paraId="4F453BB8" w14:textId="77777777" w:rsidR="00A528BB" w:rsidRDefault="00A528BB">
            <w:pPr>
              <w:rPr>
                <w:rFonts w:eastAsia="Arial Unicode MS" w:cs="Arial"/>
                <w:sz w:val="20"/>
              </w:rPr>
            </w:pPr>
            <w:r>
              <w:rPr>
                <w:rFonts w:cs="Arial"/>
                <w:sz w:val="20"/>
              </w:rPr>
              <w:fldChar w:fldCharType="begin">
                <w:ffData>
                  <w:name w:val="Text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sz w:val="20"/>
              </w:rPr>
              <w:t> </w:t>
            </w:r>
          </w:p>
        </w:tc>
        <w:tc>
          <w:tcPr>
            <w:tcW w:w="5100" w:type="dxa"/>
            <w:tcBorders>
              <w:top w:val="single" w:sz="8" w:space="0" w:color="auto"/>
              <w:left w:val="nil"/>
              <w:bottom w:val="single" w:sz="8" w:space="0" w:color="auto"/>
              <w:right w:val="single" w:sz="8" w:space="0" w:color="000000"/>
            </w:tcBorders>
            <w:vAlign w:val="center"/>
          </w:tcPr>
          <w:p w14:paraId="2E10DD55" w14:textId="77777777" w:rsidR="00A528BB" w:rsidRDefault="00A528BB">
            <w:pPr>
              <w:rPr>
                <w:rFonts w:eastAsia="Arial Unicode MS" w:cs="Arial"/>
                <w:b/>
                <w:bCs/>
                <w:sz w:val="20"/>
              </w:rPr>
            </w:pPr>
            <w:r>
              <w:rPr>
                <w:rFonts w:cs="Arial"/>
                <w:sz w:val="20"/>
              </w:rPr>
              <w:fldChar w:fldCharType="begin">
                <w:ffData>
                  <w:name w:val="Text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b/>
                <w:bCs/>
                <w:sz w:val="20"/>
              </w:rPr>
              <w:t> </w:t>
            </w:r>
          </w:p>
        </w:tc>
      </w:tr>
      <w:tr w:rsidR="00A528BB" w14:paraId="4BAD93B0" w14:textId="77777777">
        <w:trPr>
          <w:trHeight w:val="480"/>
        </w:trPr>
        <w:tc>
          <w:tcPr>
            <w:tcW w:w="4570" w:type="dxa"/>
            <w:tcBorders>
              <w:top w:val="single" w:sz="8" w:space="0" w:color="auto"/>
              <w:left w:val="single" w:sz="8" w:space="0" w:color="auto"/>
              <w:bottom w:val="single" w:sz="8" w:space="0" w:color="auto"/>
              <w:right w:val="single" w:sz="8" w:space="0" w:color="000000"/>
            </w:tcBorders>
            <w:vAlign w:val="center"/>
          </w:tcPr>
          <w:p w14:paraId="3FDF55DF" w14:textId="77777777" w:rsidR="00A528BB" w:rsidRDefault="00A528BB">
            <w:pPr>
              <w:rPr>
                <w:rFonts w:eastAsia="Arial Unicode MS" w:cs="Arial"/>
                <w:sz w:val="20"/>
              </w:rPr>
            </w:pPr>
            <w:r>
              <w:rPr>
                <w:rFonts w:cs="Arial"/>
                <w:sz w:val="20"/>
              </w:rPr>
              <w:fldChar w:fldCharType="begin">
                <w:ffData>
                  <w:name w:val="Text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sz w:val="20"/>
              </w:rPr>
              <w:t> </w:t>
            </w:r>
          </w:p>
        </w:tc>
        <w:tc>
          <w:tcPr>
            <w:tcW w:w="5100" w:type="dxa"/>
            <w:tcBorders>
              <w:top w:val="single" w:sz="8" w:space="0" w:color="auto"/>
              <w:left w:val="nil"/>
              <w:bottom w:val="single" w:sz="8" w:space="0" w:color="auto"/>
              <w:right w:val="single" w:sz="8" w:space="0" w:color="000000"/>
            </w:tcBorders>
            <w:vAlign w:val="center"/>
          </w:tcPr>
          <w:p w14:paraId="75EE227A" w14:textId="77777777" w:rsidR="00A528BB" w:rsidRDefault="00A528BB">
            <w:pPr>
              <w:rPr>
                <w:rFonts w:eastAsia="Arial Unicode MS" w:cs="Arial"/>
                <w:b/>
                <w:bCs/>
                <w:sz w:val="20"/>
              </w:rPr>
            </w:pPr>
            <w:r>
              <w:rPr>
                <w:rFonts w:cs="Arial"/>
                <w:sz w:val="20"/>
              </w:rPr>
              <w:fldChar w:fldCharType="begin">
                <w:ffData>
                  <w:name w:val="Text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b/>
                <w:bCs/>
                <w:sz w:val="20"/>
              </w:rPr>
              <w:t> </w:t>
            </w:r>
          </w:p>
        </w:tc>
      </w:tr>
      <w:tr w:rsidR="00A528BB" w14:paraId="153C79F7" w14:textId="77777777">
        <w:trPr>
          <w:trHeight w:val="480"/>
        </w:trPr>
        <w:tc>
          <w:tcPr>
            <w:tcW w:w="4570" w:type="dxa"/>
            <w:tcBorders>
              <w:top w:val="single" w:sz="8" w:space="0" w:color="auto"/>
              <w:left w:val="single" w:sz="8" w:space="0" w:color="auto"/>
              <w:bottom w:val="single" w:sz="8" w:space="0" w:color="auto"/>
              <w:right w:val="single" w:sz="8" w:space="0" w:color="000000"/>
            </w:tcBorders>
            <w:vAlign w:val="center"/>
          </w:tcPr>
          <w:p w14:paraId="5D079A08" w14:textId="77777777" w:rsidR="00A528BB" w:rsidRDefault="00A528BB">
            <w:pPr>
              <w:rPr>
                <w:rFonts w:eastAsia="Arial Unicode MS" w:cs="Arial"/>
                <w:sz w:val="20"/>
              </w:rPr>
            </w:pPr>
            <w:r>
              <w:rPr>
                <w:rFonts w:cs="Arial"/>
                <w:sz w:val="20"/>
              </w:rPr>
              <w:fldChar w:fldCharType="begin">
                <w:ffData>
                  <w:name w:val="Text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sz w:val="20"/>
              </w:rPr>
              <w:t> </w:t>
            </w:r>
          </w:p>
        </w:tc>
        <w:tc>
          <w:tcPr>
            <w:tcW w:w="5100" w:type="dxa"/>
            <w:tcBorders>
              <w:top w:val="single" w:sz="8" w:space="0" w:color="auto"/>
              <w:left w:val="nil"/>
              <w:bottom w:val="single" w:sz="8" w:space="0" w:color="auto"/>
              <w:right w:val="single" w:sz="8" w:space="0" w:color="000000"/>
            </w:tcBorders>
            <w:vAlign w:val="center"/>
          </w:tcPr>
          <w:p w14:paraId="07AD0F9C" w14:textId="3E4888A4" w:rsidR="00A528BB" w:rsidRDefault="00A528BB">
            <w:pPr>
              <w:rPr>
                <w:rFonts w:eastAsia="Arial Unicode MS" w:cs="Arial"/>
                <w:b/>
                <w:bCs/>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A528BB" w14:paraId="71CC6BA7" w14:textId="77777777">
        <w:trPr>
          <w:trHeight w:val="480"/>
        </w:trPr>
        <w:tc>
          <w:tcPr>
            <w:tcW w:w="4570" w:type="dxa"/>
            <w:tcBorders>
              <w:top w:val="single" w:sz="8" w:space="0" w:color="auto"/>
              <w:left w:val="single" w:sz="8" w:space="0" w:color="auto"/>
              <w:bottom w:val="single" w:sz="8" w:space="0" w:color="auto"/>
              <w:right w:val="single" w:sz="8" w:space="0" w:color="000000"/>
            </w:tcBorders>
            <w:vAlign w:val="center"/>
          </w:tcPr>
          <w:p w14:paraId="4C1FA53D" w14:textId="77777777" w:rsidR="00A528BB" w:rsidRDefault="00A528BB">
            <w:pPr>
              <w:rPr>
                <w:rFonts w:eastAsia="Arial Unicode MS" w:cs="Arial"/>
                <w:sz w:val="20"/>
              </w:rPr>
            </w:pPr>
            <w:r>
              <w:rPr>
                <w:rFonts w:cs="Arial"/>
                <w:sz w:val="20"/>
              </w:rPr>
              <w:fldChar w:fldCharType="begin">
                <w:ffData>
                  <w:name w:val="Text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sz w:val="20"/>
              </w:rPr>
              <w:t> </w:t>
            </w:r>
          </w:p>
        </w:tc>
        <w:tc>
          <w:tcPr>
            <w:tcW w:w="5100" w:type="dxa"/>
            <w:tcBorders>
              <w:top w:val="single" w:sz="8" w:space="0" w:color="auto"/>
              <w:left w:val="nil"/>
              <w:bottom w:val="single" w:sz="8" w:space="0" w:color="auto"/>
              <w:right w:val="single" w:sz="8" w:space="0" w:color="000000"/>
            </w:tcBorders>
            <w:vAlign w:val="center"/>
          </w:tcPr>
          <w:p w14:paraId="7512EAF3" w14:textId="77777777" w:rsidR="00A528BB" w:rsidRDefault="00A528BB">
            <w:pPr>
              <w:rPr>
                <w:rFonts w:eastAsia="Arial Unicode MS" w:cs="Arial"/>
                <w:b/>
                <w:bCs/>
                <w:sz w:val="20"/>
              </w:rPr>
            </w:pPr>
            <w:r>
              <w:rPr>
                <w:rFonts w:cs="Arial"/>
                <w:sz w:val="20"/>
              </w:rPr>
              <w:fldChar w:fldCharType="begin">
                <w:ffData>
                  <w:name w:val="Text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4A4ADDC7" w14:textId="77777777" w:rsidR="00A528BB" w:rsidRDefault="00A528BB"/>
    <w:p w14:paraId="352AFBBA" w14:textId="77777777" w:rsidR="00A528BB" w:rsidRDefault="00A528BB">
      <w:pPr>
        <w:rPr>
          <w:noProof/>
          <w:snapToGrid/>
        </w:rPr>
      </w:pPr>
    </w:p>
    <w:p w14:paraId="421B84F3" w14:textId="77777777" w:rsidR="00A528BB" w:rsidRPr="00F3581D" w:rsidRDefault="00A528BB">
      <w:pPr>
        <w:rPr>
          <w:noProof/>
          <w:snapToGrid/>
          <w:sz w:val="22"/>
          <w:szCs w:val="22"/>
        </w:rPr>
      </w:pPr>
      <w:r w:rsidRPr="00F3581D">
        <w:rPr>
          <w:noProof/>
          <w:snapToGrid/>
          <w:sz w:val="22"/>
          <w:szCs w:val="22"/>
        </w:rPr>
        <w:t>In the section below, briefly describe and document the source(s) of working capital equity</w:t>
      </w:r>
    </w:p>
    <w:p w14:paraId="34C8271C" w14:textId="77777777" w:rsidR="00A528BB" w:rsidRDefault="00A528BB"/>
    <w:tbl>
      <w:tblPr>
        <w:tblW w:w="9635" w:type="dxa"/>
        <w:tblLayout w:type="fixed"/>
        <w:tblCellMar>
          <w:left w:w="0" w:type="dxa"/>
          <w:right w:w="0" w:type="dxa"/>
        </w:tblCellMar>
        <w:tblLook w:val="0000" w:firstRow="0" w:lastRow="0" w:firstColumn="0" w:lastColumn="0" w:noHBand="0" w:noVBand="0"/>
      </w:tblPr>
      <w:tblGrid>
        <w:gridCol w:w="9635"/>
      </w:tblGrid>
      <w:tr w:rsidR="00A528BB" w14:paraId="4468DD40" w14:textId="77777777">
        <w:trPr>
          <w:trHeight w:val="554"/>
        </w:trPr>
        <w:tc>
          <w:tcPr>
            <w:tcW w:w="9635" w:type="dxa"/>
            <w:tcBorders>
              <w:top w:val="single" w:sz="4" w:space="0" w:color="auto"/>
              <w:left w:val="single" w:sz="4" w:space="0" w:color="auto"/>
              <w:bottom w:val="single" w:sz="4" w:space="0" w:color="auto"/>
              <w:right w:val="single" w:sz="4" w:space="0" w:color="auto"/>
            </w:tcBorders>
            <w:vAlign w:val="center"/>
          </w:tcPr>
          <w:p w14:paraId="7D9125EC" w14:textId="77777777" w:rsidR="00A528BB" w:rsidRDefault="00A528BB">
            <w:pPr>
              <w:rPr>
                <w:rFonts w:eastAsia="Arial Unicode MS" w:cs="Arial"/>
                <w:sz w:val="20"/>
              </w:rPr>
            </w:pPr>
            <w:r>
              <w:rPr>
                <w:rFonts w:eastAsia="Arial Unicode MS" w:cs="Arial"/>
                <w:sz w:val="20"/>
              </w:rPr>
              <w:fldChar w:fldCharType="begin">
                <w:ffData>
                  <w:name w:val="Text3"/>
                  <w:enabled/>
                  <w:calcOnExit w:val="0"/>
                  <w:textInput/>
                </w:ffData>
              </w:fldChar>
            </w:r>
            <w:r>
              <w:rPr>
                <w:rFonts w:eastAsia="Arial Unicode MS" w:cs="Arial"/>
                <w:sz w:val="20"/>
              </w:rPr>
              <w:instrText xml:space="preserve"> FORMTEXT </w:instrText>
            </w:r>
            <w:r>
              <w:rPr>
                <w:rFonts w:eastAsia="Arial Unicode MS" w:cs="Arial"/>
                <w:sz w:val="20"/>
              </w:rPr>
            </w:r>
            <w:r>
              <w:rPr>
                <w:rFonts w:eastAsia="Arial Unicode MS" w:cs="Arial"/>
                <w:sz w:val="20"/>
              </w:rPr>
              <w:fldChar w:fldCharType="separate"/>
            </w:r>
            <w:r>
              <w:rPr>
                <w:rFonts w:eastAsia="Arial Unicode MS" w:cs="Arial"/>
                <w:noProof/>
                <w:sz w:val="20"/>
              </w:rPr>
              <w:t> </w:t>
            </w:r>
            <w:r>
              <w:rPr>
                <w:rFonts w:eastAsia="Arial Unicode MS" w:cs="Arial"/>
                <w:noProof/>
                <w:sz w:val="20"/>
              </w:rPr>
              <w:t> </w:t>
            </w:r>
            <w:r>
              <w:rPr>
                <w:rFonts w:eastAsia="Arial Unicode MS" w:cs="Arial"/>
                <w:noProof/>
                <w:sz w:val="20"/>
              </w:rPr>
              <w:t> </w:t>
            </w:r>
            <w:r>
              <w:rPr>
                <w:rFonts w:eastAsia="Arial Unicode MS" w:cs="Arial"/>
                <w:noProof/>
                <w:sz w:val="20"/>
              </w:rPr>
              <w:t> </w:t>
            </w:r>
            <w:r>
              <w:rPr>
                <w:rFonts w:eastAsia="Arial Unicode MS" w:cs="Arial"/>
                <w:noProof/>
                <w:sz w:val="20"/>
              </w:rPr>
              <w:t> </w:t>
            </w:r>
            <w:r>
              <w:rPr>
                <w:rFonts w:eastAsia="Arial Unicode MS" w:cs="Arial"/>
                <w:sz w:val="20"/>
              </w:rPr>
              <w:fldChar w:fldCharType="end"/>
            </w:r>
          </w:p>
        </w:tc>
      </w:tr>
    </w:tbl>
    <w:p w14:paraId="05FCA650" w14:textId="77777777" w:rsidR="00A528BB" w:rsidRDefault="00A528BB">
      <w:pPr>
        <w:rPr>
          <w:noProof/>
          <w:snapToGrid/>
          <w:sz w:val="20"/>
        </w:rPr>
      </w:pPr>
    </w:p>
    <w:p w14:paraId="4884F82B" w14:textId="77777777" w:rsidR="00A528BB" w:rsidRDefault="00A528BB">
      <w:pPr>
        <w:rPr>
          <w:noProof/>
          <w:snapToGrid/>
          <w:sz w:val="20"/>
        </w:rPr>
      </w:pPr>
    </w:p>
    <w:p w14:paraId="33B9EF3D" w14:textId="77777777" w:rsidR="00B243B3" w:rsidRDefault="00B243B3">
      <w:pPr>
        <w:widowControl/>
        <w:rPr>
          <w:b/>
          <w:bCs/>
        </w:rPr>
      </w:pPr>
      <w:r>
        <w:rPr>
          <w:b/>
          <w:bCs/>
        </w:rPr>
        <w:br w:type="page"/>
      </w:r>
    </w:p>
    <w:p w14:paraId="73C12084" w14:textId="48F2E5B4" w:rsidR="00A528BB" w:rsidRDefault="00A528BB">
      <w:pPr>
        <w:rPr>
          <w:b/>
          <w:bCs/>
        </w:rPr>
      </w:pPr>
      <w:r>
        <w:rPr>
          <w:b/>
          <w:bCs/>
        </w:rPr>
        <w:lastRenderedPageBreak/>
        <w:t>2.  Pro Forma Balance Sheet</w:t>
      </w:r>
    </w:p>
    <w:p w14:paraId="5309630F" w14:textId="7C633637" w:rsidR="00A528BB" w:rsidRPr="00F3581D" w:rsidRDefault="00A528BB">
      <w:pPr>
        <w:rPr>
          <w:sz w:val="22"/>
          <w:szCs w:val="22"/>
        </w:rPr>
      </w:pPr>
      <w:r w:rsidRPr="00F3581D">
        <w:rPr>
          <w:sz w:val="22"/>
          <w:szCs w:val="22"/>
        </w:rPr>
        <w:t>This section should be completed for all new establishment and change in ownership applications. On a separate attachment identified below, provide a pro forma (opening day) balance sheet.  If the operation and real estate are to be owned by separate entities, provide a pro forma balance sheet for each entity.  Fully identify all assumptions used in preparation of the pro forma balance sheet.  If the pro forma balance sheet(s) is submitted in conjunction with a change in ownership application, on a line-by-line basis, provide a comparison between the submitted pro forma balance sheet(s), the most recently available facility certified financial statements and the transfer agreement.  Fully explain and document all assumptions.</w:t>
      </w:r>
    </w:p>
    <w:p w14:paraId="2A2A2113" w14:textId="07A04924" w:rsidR="00A528BB" w:rsidRDefault="00A528BB"/>
    <w:tbl>
      <w:tblPr>
        <w:tblW w:w="9980" w:type="dxa"/>
        <w:tblInd w:w="-20" w:type="dxa"/>
        <w:tblLayout w:type="fixed"/>
        <w:tblCellMar>
          <w:left w:w="0" w:type="dxa"/>
          <w:right w:w="0" w:type="dxa"/>
        </w:tblCellMar>
        <w:tblLook w:val="0000" w:firstRow="0" w:lastRow="0" w:firstColumn="0" w:lastColumn="0" w:noHBand="0" w:noVBand="0"/>
      </w:tblPr>
      <w:tblGrid>
        <w:gridCol w:w="5277"/>
        <w:gridCol w:w="4703"/>
      </w:tblGrid>
      <w:tr w:rsidR="00A528BB" w14:paraId="4D7D8A77" w14:textId="77777777" w:rsidTr="004242A5">
        <w:trPr>
          <w:trHeight w:val="717"/>
        </w:trPr>
        <w:tc>
          <w:tcPr>
            <w:tcW w:w="5277" w:type="dxa"/>
            <w:tcBorders>
              <w:top w:val="single" w:sz="8" w:space="0" w:color="auto"/>
              <w:left w:val="single" w:sz="8" w:space="0" w:color="auto"/>
              <w:bottom w:val="single" w:sz="8" w:space="0" w:color="auto"/>
              <w:right w:val="single" w:sz="8" w:space="0" w:color="000000"/>
            </w:tcBorders>
            <w:shd w:val="clear" w:color="auto" w:fill="auto"/>
            <w:vAlign w:val="bottom"/>
          </w:tcPr>
          <w:p w14:paraId="2D439B96" w14:textId="046C3F89" w:rsidR="00A528BB" w:rsidRDefault="00A528BB">
            <w:pPr>
              <w:jc w:val="center"/>
              <w:rPr>
                <w:rFonts w:eastAsia="Arial Unicode MS" w:cs="Arial"/>
                <w:b/>
                <w:bCs/>
                <w:szCs w:val="24"/>
              </w:rPr>
            </w:pPr>
            <w:r>
              <w:rPr>
                <w:rFonts w:cs="Arial"/>
                <w:b/>
                <w:bCs/>
              </w:rPr>
              <w:t>Titles of Attachments Related to Pro Forma Balance Sheets</w:t>
            </w:r>
          </w:p>
        </w:tc>
        <w:tc>
          <w:tcPr>
            <w:tcW w:w="4703" w:type="dxa"/>
            <w:tcBorders>
              <w:top w:val="single" w:sz="8" w:space="0" w:color="auto"/>
              <w:left w:val="nil"/>
              <w:bottom w:val="single" w:sz="8" w:space="0" w:color="auto"/>
              <w:right w:val="single" w:sz="8" w:space="0" w:color="000000"/>
            </w:tcBorders>
            <w:shd w:val="clear" w:color="auto" w:fill="auto"/>
            <w:vAlign w:val="bottom"/>
          </w:tcPr>
          <w:p w14:paraId="15B4A07D" w14:textId="79771C8D" w:rsidR="00A528BB" w:rsidRDefault="00A528BB">
            <w:pPr>
              <w:jc w:val="center"/>
              <w:rPr>
                <w:rFonts w:eastAsia="Arial Unicode MS" w:cs="Arial"/>
                <w:b/>
                <w:bCs/>
                <w:szCs w:val="24"/>
              </w:rPr>
            </w:pPr>
            <w:r>
              <w:rPr>
                <w:rFonts w:cs="Arial"/>
                <w:b/>
                <w:bCs/>
              </w:rPr>
              <w:t>Filenames of Attachments</w:t>
            </w:r>
          </w:p>
        </w:tc>
      </w:tr>
      <w:tr w:rsidR="00A528BB" w14:paraId="17C4E213" w14:textId="77777777">
        <w:trPr>
          <w:trHeight w:val="489"/>
        </w:trPr>
        <w:tc>
          <w:tcPr>
            <w:tcW w:w="5277" w:type="dxa"/>
            <w:tcBorders>
              <w:top w:val="single" w:sz="8" w:space="0" w:color="auto"/>
              <w:left w:val="single" w:sz="8" w:space="0" w:color="auto"/>
              <w:bottom w:val="single" w:sz="8" w:space="0" w:color="auto"/>
              <w:right w:val="single" w:sz="8" w:space="0" w:color="000000"/>
            </w:tcBorders>
            <w:noWrap/>
            <w:vAlign w:val="bottom"/>
          </w:tcPr>
          <w:p w14:paraId="6435D3C4" w14:textId="77777777" w:rsidR="00A528BB" w:rsidRDefault="00A528BB">
            <w:pPr>
              <w:jc w:val="center"/>
              <w:rPr>
                <w:rFonts w:eastAsia="Arial Unicode MS" w:cs="Arial"/>
                <w:i/>
                <w:iCs/>
                <w:sz w:val="20"/>
              </w:rPr>
            </w:pPr>
            <w:r>
              <w:rPr>
                <w:rFonts w:cs="Arial"/>
                <w:sz w:val="20"/>
              </w:rPr>
              <w:t>Example:</w:t>
            </w:r>
            <w:r>
              <w:rPr>
                <w:rFonts w:cs="Arial"/>
                <w:i/>
                <w:iCs/>
                <w:sz w:val="20"/>
              </w:rPr>
              <w:t xml:space="preserve"> Attachment to operational balance sheet</w:t>
            </w:r>
          </w:p>
        </w:tc>
        <w:tc>
          <w:tcPr>
            <w:tcW w:w="4703" w:type="dxa"/>
            <w:tcBorders>
              <w:top w:val="single" w:sz="8" w:space="0" w:color="auto"/>
              <w:left w:val="nil"/>
              <w:bottom w:val="single" w:sz="8" w:space="0" w:color="auto"/>
              <w:right w:val="single" w:sz="8" w:space="0" w:color="000000"/>
            </w:tcBorders>
            <w:noWrap/>
            <w:vAlign w:val="bottom"/>
          </w:tcPr>
          <w:p w14:paraId="0009EC8F" w14:textId="77777777" w:rsidR="00A528BB" w:rsidRDefault="00A528BB">
            <w:pPr>
              <w:jc w:val="center"/>
              <w:rPr>
                <w:rFonts w:eastAsia="Arial Unicode MS" w:cs="Arial"/>
                <w:i/>
                <w:iCs/>
                <w:sz w:val="20"/>
              </w:rPr>
            </w:pPr>
            <w:r>
              <w:rPr>
                <w:rFonts w:cs="Arial"/>
                <w:sz w:val="20"/>
              </w:rPr>
              <w:t>Example:</w:t>
            </w:r>
            <w:r>
              <w:rPr>
                <w:rFonts w:cs="Arial"/>
                <w:i/>
                <w:iCs/>
                <w:sz w:val="20"/>
              </w:rPr>
              <w:t xml:space="preserve"> Operational_bal_sheet.pdf</w:t>
            </w:r>
          </w:p>
        </w:tc>
      </w:tr>
      <w:tr w:rsidR="00A528BB" w14:paraId="056103DE" w14:textId="77777777">
        <w:trPr>
          <w:trHeight w:val="489"/>
        </w:trPr>
        <w:tc>
          <w:tcPr>
            <w:tcW w:w="5277" w:type="dxa"/>
            <w:tcBorders>
              <w:top w:val="single" w:sz="8" w:space="0" w:color="auto"/>
              <w:left w:val="single" w:sz="8" w:space="0" w:color="auto"/>
              <w:bottom w:val="single" w:sz="8" w:space="0" w:color="auto"/>
              <w:right w:val="single" w:sz="8" w:space="0" w:color="000000"/>
            </w:tcBorders>
            <w:vAlign w:val="center"/>
          </w:tcPr>
          <w:p w14:paraId="7721A840" w14:textId="6E447DD0" w:rsidR="00A528BB" w:rsidRDefault="00A528BB">
            <w:pPr>
              <w:rPr>
                <w:rFonts w:eastAsia="Arial Unicode M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sz w:val="20"/>
              </w:rPr>
              <w:t> </w:t>
            </w:r>
          </w:p>
        </w:tc>
        <w:tc>
          <w:tcPr>
            <w:tcW w:w="4703" w:type="dxa"/>
            <w:tcBorders>
              <w:top w:val="single" w:sz="8" w:space="0" w:color="auto"/>
              <w:left w:val="nil"/>
              <w:bottom w:val="single" w:sz="8" w:space="0" w:color="auto"/>
              <w:right w:val="single" w:sz="8" w:space="0" w:color="000000"/>
            </w:tcBorders>
            <w:vAlign w:val="center"/>
          </w:tcPr>
          <w:p w14:paraId="61409355" w14:textId="77777777" w:rsidR="00A528BB" w:rsidRDefault="00A528BB">
            <w:pPr>
              <w:rPr>
                <w:rFonts w:eastAsia="Arial Unicode MS" w:cs="Arial"/>
                <w:b/>
                <w:bCs/>
                <w:sz w:val="20"/>
              </w:rPr>
            </w:pPr>
            <w:r>
              <w:rPr>
                <w:rFonts w:cs="Arial"/>
                <w:sz w:val="20"/>
              </w:rPr>
              <w:fldChar w:fldCharType="begin">
                <w:ffData>
                  <w:name w:val="Text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b/>
                <w:bCs/>
                <w:sz w:val="20"/>
              </w:rPr>
              <w:t> </w:t>
            </w:r>
          </w:p>
        </w:tc>
      </w:tr>
      <w:tr w:rsidR="00A528BB" w14:paraId="0463A0E6" w14:textId="77777777">
        <w:trPr>
          <w:trHeight w:val="489"/>
        </w:trPr>
        <w:tc>
          <w:tcPr>
            <w:tcW w:w="5277" w:type="dxa"/>
            <w:tcBorders>
              <w:top w:val="single" w:sz="8" w:space="0" w:color="auto"/>
              <w:left w:val="single" w:sz="8" w:space="0" w:color="auto"/>
              <w:bottom w:val="single" w:sz="8" w:space="0" w:color="auto"/>
              <w:right w:val="single" w:sz="8" w:space="0" w:color="000000"/>
            </w:tcBorders>
            <w:vAlign w:val="center"/>
          </w:tcPr>
          <w:p w14:paraId="75DE02E8" w14:textId="77777777" w:rsidR="00A528BB" w:rsidRDefault="00A528BB">
            <w:pPr>
              <w:rPr>
                <w:rFonts w:eastAsia="Arial Unicode MS" w:cs="Arial"/>
                <w:sz w:val="20"/>
              </w:rPr>
            </w:pPr>
            <w:r>
              <w:rPr>
                <w:rFonts w:cs="Arial"/>
                <w:sz w:val="20"/>
              </w:rPr>
              <w:fldChar w:fldCharType="begin">
                <w:ffData>
                  <w:name w:val="Text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sz w:val="20"/>
              </w:rPr>
              <w:t> </w:t>
            </w:r>
          </w:p>
        </w:tc>
        <w:tc>
          <w:tcPr>
            <w:tcW w:w="4703" w:type="dxa"/>
            <w:tcBorders>
              <w:top w:val="single" w:sz="8" w:space="0" w:color="auto"/>
              <w:left w:val="nil"/>
              <w:bottom w:val="single" w:sz="8" w:space="0" w:color="auto"/>
              <w:right w:val="single" w:sz="8" w:space="0" w:color="000000"/>
            </w:tcBorders>
            <w:vAlign w:val="center"/>
          </w:tcPr>
          <w:p w14:paraId="61228560" w14:textId="77777777" w:rsidR="00A528BB" w:rsidRDefault="00A528BB">
            <w:pPr>
              <w:rPr>
                <w:rFonts w:eastAsia="Arial Unicode MS" w:cs="Arial"/>
                <w:b/>
                <w:bCs/>
                <w:sz w:val="20"/>
              </w:rPr>
            </w:pPr>
            <w:r>
              <w:rPr>
                <w:rFonts w:cs="Arial"/>
                <w:sz w:val="20"/>
              </w:rPr>
              <w:fldChar w:fldCharType="begin">
                <w:ffData>
                  <w:name w:val="Text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A528BB" w14:paraId="60FB2C28" w14:textId="77777777">
        <w:trPr>
          <w:trHeight w:val="489"/>
        </w:trPr>
        <w:tc>
          <w:tcPr>
            <w:tcW w:w="5277" w:type="dxa"/>
            <w:tcBorders>
              <w:top w:val="single" w:sz="8" w:space="0" w:color="auto"/>
              <w:left w:val="single" w:sz="8" w:space="0" w:color="auto"/>
              <w:bottom w:val="single" w:sz="8" w:space="0" w:color="auto"/>
              <w:right w:val="single" w:sz="8" w:space="0" w:color="000000"/>
            </w:tcBorders>
            <w:vAlign w:val="center"/>
          </w:tcPr>
          <w:p w14:paraId="7D20560B" w14:textId="77777777" w:rsidR="00A528BB" w:rsidRDefault="00A528BB">
            <w:pPr>
              <w:rPr>
                <w:rFonts w:eastAsia="Arial Unicode MS" w:cs="Arial"/>
                <w:sz w:val="20"/>
              </w:rPr>
            </w:pPr>
            <w:r>
              <w:rPr>
                <w:rFonts w:cs="Arial"/>
                <w:sz w:val="20"/>
              </w:rPr>
              <w:fldChar w:fldCharType="begin">
                <w:ffData>
                  <w:name w:val="Text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4703" w:type="dxa"/>
            <w:tcBorders>
              <w:top w:val="single" w:sz="8" w:space="0" w:color="auto"/>
              <w:left w:val="nil"/>
              <w:bottom w:val="single" w:sz="8" w:space="0" w:color="auto"/>
              <w:right w:val="single" w:sz="8" w:space="0" w:color="000000"/>
            </w:tcBorders>
            <w:vAlign w:val="center"/>
          </w:tcPr>
          <w:p w14:paraId="5C91D091" w14:textId="77777777" w:rsidR="00A528BB" w:rsidRDefault="00A528BB">
            <w:pPr>
              <w:rPr>
                <w:rFonts w:eastAsia="Arial Unicode MS" w:cs="Arial"/>
                <w:b/>
                <w:bCs/>
                <w:sz w:val="20"/>
              </w:rPr>
            </w:pPr>
            <w:r>
              <w:rPr>
                <w:rFonts w:cs="Arial"/>
                <w:sz w:val="20"/>
              </w:rPr>
              <w:fldChar w:fldCharType="begin">
                <w:ffData>
                  <w:name w:val="Text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A528BB" w14:paraId="08D006DD" w14:textId="77777777">
        <w:trPr>
          <w:trHeight w:val="489"/>
        </w:trPr>
        <w:tc>
          <w:tcPr>
            <w:tcW w:w="5277" w:type="dxa"/>
            <w:tcBorders>
              <w:top w:val="single" w:sz="8" w:space="0" w:color="auto"/>
              <w:left w:val="single" w:sz="8" w:space="0" w:color="auto"/>
              <w:bottom w:val="single" w:sz="8" w:space="0" w:color="auto"/>
              <w:right w:val="single" w:sz="8" w:space="0" w:color="000000"/>
            </w:tcBorders>
            <w:vAlign w:val="center"/>
          </w:tcPr>
          <w:p w14:paraId="1ED9E070" w14:textId="77777777" w:rsidR="00A528BB" w:rsidRDefault="00A528BB">
            <w:pPr>
              <w:rPr>
                <w:rFonts w:eastAsia="Arial Unicode MS" w:cs="Arial"/>
                <w:sz w:val="20"/>
              </w:rPr>
            </w:pPr>
            <w:r>
              <w:rPr>
                <w:rFonts w:cs="Arial"/>
                <w:sz w:val="20"/>
              </w:rPr>
              <w:fldChar w:fldCharType="begin">
                <w:ffData>
                  <w:name w:val="Text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4703" w:type="dxa"/>
            <w:tcBorders>
              <w:top w:val="single" w:sz="8" w:space="0" w:color="auto"/>
              <w:left w:val="nil"/>
              <w:bottom w:val="single" w:sz="8" w:space="0" w:color="auto"/>
              <w:right w:val="single" w:sz="8" w:space="0" w:color="000000"/>
            </w:tcBorders>
            <w:vAlign w:val="center"/>
          </w:tcPr>
          <w:p w14:paraId="2783DD5D" w14:textId="77777777" w:rsidR="00A528BB" w:rsidRDefault="00A528BB">
            <w:pPr>
              <w:rPr>
                <w:rFonts w:eastAsia="Arial Unicode MS" w:cs="Arial"/>
                <w:b/>
                <w:bCs/>
                <w:sz w:val="20"/>
              </w:rPr>
            </w:pPr>
            <w:r>
              <w:rPr>
                <w:rFonts w:cs="Arial"/>
                <w:sz w:val="20"/>
              </w:rPr>
              <w:fldChar w:fldCharType="begin">
                <w:ffData>
                  <w:name w:val="Text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A528BB" w14:paraId="64DD68E4" w14:textId="77777777">
        <w:trPr>
          <w:trHeight w:val="489"/>
        </w:trPr>
        <w:tc>
          <w:tcPr>
            <w:tcW w:w="5277" w:type="dxa"/>
            <w:tcBorders>
              <w:top w:val="single" w:sz="8" w:space="0" w:color="auto"/>
              <w:left w:val="single" w:sz="8" w:space="0" w:color="auto"/>
              <w:bottom w:val="single" w:sz="8" w:space="0" w:color="auto"/>
              <w:right w:val="single" w:sz="8" w:space="0" w:color="000000"/>
            </w:tcBorders>
            <w:vAlign w:val="center"/>
          </w:tcPr>
          <w:p w14:paraId="2FA40A1A" w14:textId="77777777" w:rsidR="00A528BB" w:rsidRDefault="00A528BB">
            <w:pPr>
              <w:rPr>
                <w:rFonts w:eastAsia="Arial Unicode MS" w:cs="Arial"/>
                <w:sz w:val="20"/>
              </w:rPr>
            </w:pPr>
            <w:r>
              <w:rPr>
                <w:rFonts w:cs="Arial"/>
                <w:sz w:val="20"/>
              </w:rPr>
              <w:fldChar w:fldCharType="begin">
                <w:ffData>
                  <w:name w:val="Text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4703" w:type="dxa"/>
            <w:tcBorders>
              <w:top w:val="single" w:sz="8" w:space="0" w:color="auto"/>
              <w:left w:val="nil"/>
              <w:bottom w:val="single" w:sz="8" w:space="0" w:color="auto"/>
              <w:right w:val="single" w:sz="8" w:space="0" w:color="000000"/>
            </w:tcBorders>
            <w:vAlign w:val="center"/>
          </w:tcPr>
          <w:p w14:paraId="43245BAA" w14:textId="77777777" w:rsidR="00A528BB" w:rsidRDefault="00A528BB">
            <w:pPr>
              <w:rPr>
                <w:rFonts w:eastAsia="Arial Unicode MS" w:cs="Arial"/>
                <w:b/>
                <w:bCs/>
                <w:sz w:val="20"/>
              </w:rPr>
            </w:pPr>
            <w:r>
              <w:rPr>
                <w:rFonts w:cs="Arial"/>
                <w:sz w:val="20"/>
              </w:rPr>
              <w:fldChar w:fldCharType="begin">
                <w:ffData>
                  <w:name w:val="Text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A528BB" w14:paraId="48AD019F" w14:textId="77777777">
        <w:trPr>
          <w:trHeight w:val="489"/>
        </w:trPr>
        <w:tc>
          <w:tcPr>
            <w:tcW w:w="5277" w:type="dxa"/>
            <w:tcBorders>
              <w:top w:val="single" w:sz="8" w:space="0" w:color="auto"/>
              <w:left w:val="single" w:sz="8" w:space="0" w:color="auto"/>
              <w:bottom w:val="single" w:sz="8" w:space="0" w:color="auto"/>
              <w:right w:val="single" w:sz="8" w:space="0" w:color="000000"/>
            </w:tcBorders>
            <w:vAlign w:val="center"/>
          </w:tcPr>
          <w:p w14:paraId="1D0DCE65" w14:textId="77777777" w:rsidR="00A528BB" w:rsidRDefault="00A528BB">
            <w:pPr>
              <w:rPr>
                <w:rFonts w:eastAsia="Arial Unicode MS" w:cs="Arial"/>
                <w:sz w:val="20"/>
              </w:rPr>
            </w:pPr>
            <w:r>
              <w:rPr>
                <w:rFonts w:cs="Arial"/>
                <w:sz w:val="20"/>
              </w:rPr>
              <w:fldChar w:fldCharType="begin">
                <w:ffData>
                  <w:name w:val="Text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4703" w:type="dxa"/>
            <w:tcBorders>
              <w:top w:val="single" w:sz="8" w:space="0" w:color="auto"/>
              <w:left w:val="nil"/>
              <w:bottom w:val="single" w:sz="8" w:space="0" w:color="auto"/>
              <w:right w:val="single" w:sz="8" w:space="0" w:color="000000"/>
            </w:tcBorders>
            <w:vAlign w:val="center"/>
          </w:tcPr>
          <w:p w14:paraId="35B3AAD2" w14:textId="77777777" w:rsidR="00A528BB" w:rsidRDefault="00A528BB">
            <w:pPr>
              <w:rPr>
                <w:rFonts w:eastAsia="Arial Unicode MS" w:cs="Arial"/>
                <w:b/>
                <w:bCs/>
                <w:sz w:val="20"/>
              </w:rPr>
            </w:pPr>
            <w:r>
              <w:rPr>
                <w:rFonts w:cs="Arial"/>
                <w:sz w:val="20"/>
              </w:rPr>
              <w:fldChar w:fldCharType="begin">
                <w:ffData>
                  <w:name w:val="Text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71448CCA" w14:textId="4B62B23B" w:rsidR="00A528BB" w:rsidRDefault="00A528BB" w:rsidP="00D541AE">
      <w:pPr>
        <w:rPr>
          <w:bCs/>
          <w:sz w:val="20"/>
        </w:rPr>
      </w:pPr>
    </w:p>
    <w:sectPr w:rsidR="00A528BB" w:rsidSect="00C20415">
      <w:headerReference w:type="default" r:id="rId16"/>
      <w:footerReference w:type="default" r:id="rId17"/>
      <w:endnotePr>
        <w:numFmt w:val="decimal"/>
      </w:endnotePr>
      <w:pgSz w:w="12240" w:h="15840" w:code="1"/>
      <w:pgMar w:top="1080" w:right="1080" w:bottom="1080" w:left="1080" w:header="605" w:footer="10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DD67" w14:textId="77777777" w:rsidR="005C3225" w:rsidRDefault="005C3225">
      <w:r>
        <w:separator/>
      </w:r>
    </w:p>
  </w:endnote>
  <w:endnote w:type="continuationSeparator" w:id="0">
    <w:p w14:paraId="0BEFCBF4" w14:textId="77777777" w:rsidR="005C3225" w:rsidRDefault="005C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3D90" w14:textId="77777777" w:rsidR="00A573DA" w:rsidRDefault="00A57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BF6E" w14:textId="77777777" w:rsidR="00D636AA" w:rsidRPr="00E94EC7" w:rsidRDefault="00A528BB" w:rsidP="00E94EC7">
    <w:pPr>
      <w:pStyle w:val="Footer"/>
      <w:tabs>
        <w:tab w:val="clear" w:pos="4320"/>
        <w:tab w:val="clear" w:pos="8640"/>
        <w:tab w:val="center" w:pos="5040"/>
        <w:tab w:val="right" w:pos="9630"/>
      </w:tabs>
      <w:rPr>
        <w:sz w:val="22"/>
        <w:szCs w:val="22"/>
      </w:rPr>
    </w:pPr>
    <w:r w:rsidRPr="00E94EC7">
      <w:rPr>
        <w:sz w:val="22"/>
        <w:szCs w:val="22"/>
      </w:rPr>
      <w:t>DOH 155-B</w:t>
    </w:r>
    <w:r w:rsidRPr="00E94EC7">
      <w:rPr>
        <w:sz w:val="22"/>
        <w:szCs w:val="22"/>
      </w:rPr>
      <w:tab/>
      <w:t>Schedule 5</w:t>
    </w:r>
    <w:r w:rsidRPr="00E94EC7">
      <w:rPr>
        <w:sz w:val="22"/>
        <w:szCs w:val="22"/>
      </w:rPr>
      <w:tab/>
      <w:t>Cover</w:t>
    </w:r>
  </w:p>
  <w:p w14:paraId="590A56D5" w14:textId="28A5253C" w:rsidR="00A528BB" w:rsidRPr="00E94EC7" w:rsidRDefault="00A528BB" w:rsidP="00D636AA">
    <w:pPr>
      <w:pStyle w:val="Footer"/>
      <w:tabs>
        <w:tab w:val="clear" w:pos="8640"/>
        <w:tab w:val="right" w:pos="9630"/>
      </w:tabs>
      <w:rPr>
        <w:sz w:val="22"/>
        <w:szCs w:val="22"/>
      </w:rPr>
    </w:pPr>
    <w:r w:rsidRPr="00E94EC7">
      <w:rPr>
        <w:sz w:val="22"/>
        <w:szCs w:val="22"/>
      </w:rPr>
      <w:t>(</w:t>
    </w:r>
    <w:r w:rsidR="00A573DA">
      <w:rPr>
        <w:sz w:val="22"/>
        <w:szCs w:val="22"/>
      </w:rPr>
      <w:t>10/2022</w:t>
    </w:r>
    <w:r w:rsidRPr="00E94EC7">
      <w:rPr>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C557" w14:textId="77777777" w:rsidR="00A528BB" w:rsidRDefault="00A528BB">
    <w:pPr>
      <w:pStyle w:val="Footer"/>
    </w:pPr>
    <w:r>
      <w:t>DOH 155-A</w:t>
    </w:r>
    <w:r>
      <w:tab/>
      <w:t xml:space="preserve"> Schedule 1</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F266A1A" w14:textId="77777777" w:rsidR="00A528BB" w:rsidRDefault="00A528BB">
    <w:pPr>
      <w:pStyle w:val="Footer"/>
    </w:pPr>
    <w:r>
      <w:t>(9/26/2002)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3AB4" w14:textId="77777777" w:rsidR="00D541AE" w:rsidRPr="00E94EC7" w:rsidRDefault="00A528BB" w:rsidP="00D541AE">
    <w:pPr>
      <w:pStyle w:val="Footer"/>
      <w:tabs>
        <w:tab w:val="clear" w:pos="4320"/>
        <w:tab w:val="clear" w:pos="8640"/>
        <w:tab w:val="center" w:pos="5040"/>
        <w:tab w:val="right" w:pos="10080"/>
      </w:tabs>
      <w:rPr>
        <w:rStyle w:val="PageNumber"/>
        <w:sz w:val="22"/>
        <w:szCs w:val="22"/>
      </w:rPr>
    </w:pPr>
    <w:r w:rsidRPr="00E94EC7">
      <w:rPr>
        <w:sz w:val="22"/>
        <w:szCs w:val="22"/>
      </w:rPr>
      <w:t>DOH 155-B</w:t>
    </w:r>
    <w:r w:rsidRPr="00E94EC7">
      <w:rPr>
        <w:sz w:val="22"/>
        <w:szCs w:val="22"/>
      </w:rPr>
      <w:tab/>
      <w:t>Schedule 5</w:t>
    </w:r>
    <w:r w:rsidRPr="00E94EC7">
      <w:rPr>
        <w:sz w:val="22"/>
        <w:szCs w:val="22"/>
      </w:rPr>
      <w:tab/>
    </w:r>
    <w:r w:rsidRPr="00E94EC7">
      <w:rPr>
        <w:rStyle w:val="PageNumber"/>
        <w:sz w:val="22"/>
        <w:szCs w:val="22"/>
      </w:rPr>
      <w:fldChar w:fldCharType="begin"/>
    </w:r>
    <w:r w:rsidRPr="00E94EC7">
      <w:rPr>
        <w:rStyle w:val="PageNumber"/>
        <w:sz w:val="22"/>
        <w:szCs w:val="22"/>
      </w:rPr>
      <w:instrText xml:space="preserve"> PAGE </w:instrText>
    </w:r>
    <w:r w:rsidRPr="00E94EC7">
      <w:rPr>
        <w:rStyle w:val="PageNumber"/>
        <w:sz w:val="22"/>
        <w:szCs w:val="22"/>
      </w:rPr>
      <w:fldChar w:fldCharType="separate"/>
    </w:r>
    <w:r w:rsidR="00862CA0" w:rsidRPr="00E94EC7">
      <w:rPr>
        <w:rStyle w:val="PageNumber"/>
        <w:noProof/>
        <w:sz w:val="22"/>
        <w:szCs w:val="22"/>
      </w:rPr>
      <w:t>1</w:t>
    </w:r>
    <w:r w:rsidRPr="00E94EC7">
      <w:rPr>
        <w:rStyle w:val="PageNumber"/>
        <w:sz w:val="22"/>
        <w:szCs w:val="22"/>
      </w:rPr>
      <w:fldChar w:fldCharType="end"/>
    </w:r>
  </w:p>
  <w:p w14:paraId="11D56975" w14:textId="11A03CB2" w:rsidR="00A528BB" w:rsidRPr="00E94EC7" w:rsidRDefault="00A528BB" w:rsidP="00D541AE">
    <w:pPr>
      <w:pStyle w:val="Footer"/>
      <w:tabs>
        <w:tab w:val="clear" w:pos="4320"/>
        <w:tab w:val="clear" w:pos="8640"/>
        <w:tab w:val="center" w:pos="5040"/>
        <w:tab w:val="right" w:pos="10080"/>
      </w:tabs>
      <w:rPr>
        <w:sz w:val="22"/>
        <w:szCs w:val="22"/>
      </w:rPr>
    </w:pPr>
    <w:r w:rsidRPr="00E94EC7">
      <w:rPr>
        <w:sz w:val="22"/>
        <w:szCs w:val="22"/>
      </w:rPr>
      <w:t>(</w:t>
    </w:r>
    <w:r w:rsidR="00A573DA">
      <w:rPr>
        <w:sz w:val="22"/>
        <w:szCs w:val="22"/>
      </w:rPr>
      <w:t>10/2022</w:t>
    </w:r>
    <w:r w:rsidRPr="00E94EC7">
      <w:rPr>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24BC" w14:textId="77777777" w:rsidR="005C3225" w:rsidRDefault="005C3225">
      <w:r>
        <w:separator/>
      </w:r>
    </w:p>
  </w:footnote>
  <w:footnote w:type="continuationSeparator" w:id="0">
    <w:p w14:paraId="1A6123E7" w14:textId="77777777" w:rsidR="005C3225" w:rsidRDefault="005C3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1EBF" w14:textId="77777777" w:rsidR="00A573DA" w:rsidRDefault="00A57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20A4" w14:textId="77777777" w:rsidR="00A573DA" w:rsidRDefault="00A573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C541" w14:textId="77777777" w:rsidR="00A528BB" w:rsidRDefault="00A528BB">
    <w:pPr>
      <w:pStyle w:val="Header"/>
      <w:rPr>
        <w:b/>
        <w:sz w:val="28"/>
      </w:rPr>
    </w:pPr>
    <w:r>
      <w:rPr>
        <w:b/>
        <w:sz w:val="28"/>
      </w:rPr>
      <w:t>New York State Department of Health                                 Schedule 14.3</w:t>
    </w:r>
    <w:r>
      <w:rPr>
        <w:b/>
        <w:sz w:val="28"/>
      </w:rPr>
      <w:tab/>
    </w:r>
  </w:p>
  <w:p w14:paraId="01423D70" w14:textId="77777777" w:rsidR="00A528BB" w:rsidRDefault="00A528BB">
    <w:pPr>
      <w:pStyle w:val="Header"/>
      <w:rPr>
        <w:b/>
        <w:sz w:val="28"/>
      </w:rPr>
    </w:pPr>
    <w:r>
      <w:rPr>
        <w:b/>
        <w:sz w:val="28"/>
      </w:rPr>
      <w:t>Certificate of Need Application</w:t>
    </w:r>
    <w:r>
      <w:rPr>
        <w:b/>
        <w:sz w:val="2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0F79" w14:textId="0F602415" w:rsidR="00A528BB" w:rsidRDefault="00A528BB" w:rsidP="00910F13">
    <w:pPr>
      <w:pStyle w:val="Header"/>
      <w:tabs>
        <w:tab w:val="clear" w:pos="4320"/>
        <w:tab w:val="clear" w:pos="8640"/>
        <w:tab w:val="center" w:pos="5040"/>
        <w:tab w:val="right" w:pos="10080"/>
      </w:tabs>
      <w:rPr>
        <w:b/>
        <w:sz w:val="28"/>
      </w:rPr>
    </w:pPr>
    <w:r>
      <w:rPr>
        <w:b/>
        <w:sz w:val="28"/>
      </w:rPr>
      <w:t>New York State Department of Health</w:t>
    </w:r>
    <w:r w:rsidR="00910F13">
      <w:rPr>
        <w:b/>
        <w:sz w:val="28"/>
      </w:rPr>
      <w:tab/>
    </w:r>
    <w:r w:rsidR="00B243B3">
      <w:rPr>
        <w:b/>
        <w:sz w:val="28"/>
      </w:rPr>
      <w:tab/>
    </w:r>
    <w:r>
      <w:rPr>
        <w:b/>
        <w:sz w:val="28"/>
      </w:rPr>
      <w:t>Schedule 5</w:t>
    </w:r>
  </w:p>
  <w:p w14:paraId="17B955D9" w14:textId="6DB0687F" w:rsidR="00A528BB" w:rsidRDefault="00A528BB">
    <w:pPr>
      <w:pStyle w:val="Header"/>
      <w:tabs>
        <w:tab w:val="clear" w:pos="8640"/>
        <w:tab w:val="center" w:pos="5280"/>
      </w:tabs>
      <w:rPr>
        <w:b/>
        <w:sz w:val="28"/>
      </w:rPr>
    </w:pPr>
    <w:r>
      <w:rPr>
        <w:b/>
        <w:sz w:val="28"/>
      </w:rPr>
      <w:t>Certificate of Need Application</w:t>
    </w:r>
    <w:r>
      <w:rPr>
        <w:b/>
        <w:sz w:val="28"/>
      </w:rPr>
      <w:tab/>
    </w:r>
  </w:p>
  <w:p w14:paraId="23A5BAFD" w14:textId="77777777" w:rsidR="00C20415" w:rsidRPr="00B243B3" w:rsidRDefault="00C20415">
    <w:pPr>
      <w:pStyle w:val="Header"/>
      <w:tabs>
        <w:tab w:val="clear" w:pos="8640"/>
        <w:tab w:val="center" w:pos="5280"/>
      </w:tabs>
      <w:rPr>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AE2"/>
    <w:multiLevelType w:val="singleLevel"/>
    <w:tmpl w:val="04090013"/>
    <w:lvl w:ilvl="0">
      <w:start w:val="1"/>
      <w:numFmt w:val="upperRoman"/>
      <w:lvlText w:val="%1."/>
      <w:lvlJc w:val="left"/>
      <w:pPr>
        <w:tabs>
          <w:tab w:val="num" w:pos="720"/>
        </w:tabs>
        <w:ind w:left="720" w:hanging="720"/>
      </w:pPr>
    </w:lvl>
  </w:abstractNum>
  <w:abstractNum w:abstractNumId="1" w15:restartNumberingAfterBreak="0">
    <w:nsid w:val="0A07544A"/>
    <w:multiLevelType w:val="hybridMultilevel"/>
    <w:tmpl w:val="5C467EF2"/>
    <w:lvl w:ilvl="0" w:tplc="A2D657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C5065"/>
    <w:multiLevelType w:val="singleLevel"/>
    <w:tmpl w:val="04090015"/>
    <w:lvl w:ilvl="0">
      <w:start w:val="3"/>
      <w:numFmt w:val="upperLetter"/>
      <w:lvlText w:val="%1."/>
      <w:lvlJc w:val="left"/>
      <w:pPr>
        <w:tabs>
          <w:tab w:val="num" w:pos="360"/>
        </w:tabs>
        <w:ind w:left="360" w:hanging="360"/>
      </w:pPr>
      <w:rPr>
        <w:rFonts w:hint="default"/>
      </w:rPr>
    </w:lvl>
  </w:abstractNum>
  <w:abstractNum w:abstractNumId="3" w15:restartNumberingAfterBreak="0">
    <w:nsid w:val="16614C15"/>
    <w:multiLevelType w:val="singleLevel"/>
    <w:tmpl w:val="4B9031D6"/>
    <w:lvl w:ilvl="0">
      <w:start w:val="1"/>
      <w:numFmt w:val="upperLetter"/>
      <w:lvlText w:val="%1."/>
      <w:lvlJc w:val="left"/>
      <w:pPr>
        <w:tabs>
          <w:tab w:val="num" w:pos="720"/>
        </w:tabs>
        <w:ind w:left="720" w:hanging="720"/>
      </w:pPr>
    </w:lvl>
  </w:abstractNum>
  <w:abstractNum w:abstractNumId="4" w15:restartNumberingAfterBreak="0">
    <w:nsid w:val="1A184037"/>
    <w:multiLevelType w:val="singleLevel"/>
    <w:tmpl w:val="9682A1A0"/>
    <w:lvl w:ilvl="0">
      <w:start w:val="1"/>
      <w:numFmt w:val="upperLetter"/>
      <w:lvlText w:val="%1."/>
      <w:lvlJc w:val="left"/>
      <w:pPr>
        <w:tabs>
          <w:tab w:val="num" w:pos="720"/>
        </w:tabs>
        <w:ind w:left="720" w:hanging="720"/>
      </w:pPr>
      <w:rPr>
        <w:rFonts w:hint="default"/>
      </w:rPr>
    </w:lvl>
  </w:abstractNum>
  <w:abstractNum w:abstractNumId="5" w15:restartNumberingAfterBreak="0">
    <w:nsid w:val="1D440151"/>
    <w:multiLevelType w:val="hybridMultilevel"/>
    <w:tmpl w:val="14288B02"/>
    <w:lvl w:ilvl="0" w:tplc="A2D65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030B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5F138F"/>
    <w:multiLevelType w:val="hybridMultilevel"/>
    <w:tmpl w:val="749C0BCC"/>
    <w:lvl w:ilvl="0" w:tplc="B26C80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103A6D"/>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FBF623A"/>
    <w:multiLevelType w:val="hybridMultilevel"/>
    <w:tmpl w:val="7D6047BA"/>
    <w:lvl w:ilvl="0" w:tplc="A264556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5A18FE"/>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407D4E5E"/>
    <w:multiLevelType w:val="hybridMultilevel"/>
    <w:tmpl w:val="40F44C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1873AD"/>
    <w:multiLevelType w:val="singleLevel"/>
    <w:tmpl w:val="05CA893C"/>
    <w:lvl w:ilvl="0">
      <w:start w:val="1"/>
      <w:numFmt w:val="upperLetter"/>
      <w:lvlText w:val="%1."/>
      <w:lvlJc w:val="left"/>
      <w:pPr>
        <w:tabs>
          <w:tab w:val="num" w:pos="720"/>
        </w:tabs>
        <w:ind w:left="720" w:hanging="720"/>
      </w:pPr>
      <w:rPr>
        <w:rFonts w:hint="default"/>
      </w:rPr>
    </w:lvl>
  </w:abstractNum>
  <w:abstractNum w:abstractNumId="13" w15:restartNumberingAfterBreak="0">
    <w:nsid w:val="51DA6026"/>
    <w:multiLevelType w:val="singleLevel"/>
    <w:tmpl w:val="C90ED410"/>
    <w:lvl w:ilvl="0">
      <w:start w:val="2"/>
      <w:numFmt w:val="upperLetter"/>
      <w:lvlText w:val="%1."/>
      <w:lvlJc w:val="left"/>
      <w:pPr>
        <w:tabs>
          <w:tab w:val="num" w:pos="720"/>
        </w:tabs>
        <w:ind w:left="720" w:hanging="720"/>
      </w:pPr>
      <w:rPr>
        <w:rFonts w:hint="default"/>
      </w:rPr>
    </w:lvl>
  </w:abstractNum>
  <w:abstractNum w:abstractNumId="14" w15:restartNumberingAfterBreak="0">
    <w:nsid w:val="522058AA"/>
    <w:multiLevelType w:val="hybridMultilevel"/>
    <w:tmpl w:val="84EAA776"/>
    <w:lvl w:ilvl="0" w:tplc="0F5A2F6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7D6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1A37749"/>
    <w:multiLevelType w:val="hybridMultilevel"/>
    <w:tmpl w:val="1A0C8F6A"/>
    <w:lvl w:ilvl="0" w:tplc="24067A80">
      <w:start w:val="2"/>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15:restartNumberingAfterBreak="0">
    <w:nsid w:val="6AF63865"/>
    <w:multiLevelType w:val="hybridMultilevel"/>
    <w:tmpl w:val="65001BF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1B1507"/>
    <w:multiLevelType w:val="hybridMultilevel"/>
    <w:tmpl w:val="E4CCE13A"/>
    <w:lvl w:ilvl="0" w:tplc="B26C80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AD59F9"/>
    <w:multiLevelType w:val="singleLevel"/>
    <w:tmpl w:val="D50A5928"/>
    <w:lvl w:ilvl="0">
      <w:start w:val="4"/>
      <w:numFmt w:val="upperLetter"/>
      <w:lvlText w:val="%1."/>
      <w:lvlJc w:val="left"/>
      <w:pPr>
        <w:tabs>
          <w:tab w:val="num" w:pos="720"/>
        </w:tabs>
        <w:ind w:left="720" w:hanging="720"/>
      </w:pPr>
      <w:rPr>
        <w:rFonts w:hint="default"/>
      </w:rPr>
    </w:lvl>
  </w:abstractNum>
  <w:abstractNum w:abstractNumId="20" w15:restartNumberingAfterBreak="0">
    <w:nsid w:val="72A7400A"/>
    <w:multiLevelType w:val="hybridMultilevel"/>
    <w:tmpl w:val="1BF0285C"/>
    <w:lvl w:ilvl="0" w:tplc="0F5A2F6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752862CB"/>
    <w:multiLevelType w:val="hybridMultilevel"/>
    <w:tmpl w:val="EF985268"/>
    <w:lvl w:ilvl="0" w:tplc="95CC50E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8AF283B"/>
    <w:multiLevelType w:val="singleLevel"/>
    <w:tmpl w:val="4B9031D6"/>
    <w:lvl w:ilvl="0">
      <w:start w:val="1"/>
      <w:numFmt w:val="upperLetter"/>
      <w:lvlText w:val="%1."/>
      <w:lvlJc w:val="left"/>
      <w:pPr>
        <w:tabs>
          <w:tab w:val="num" w:pos="720"/>
        </w:tabs>
        <w:ind w:left="720" w:hanging="720"/>
      </w:pPr>
    </w:lvl>
  </w:abstractNum>
  <w:num w:numId="1">
    <w:abstractNumId w:val="13"/>
  </w:num>
  <w:num w:numId="2">
    <w:abstractNumId w:val="19"/>
  </w:num>
  <w:num w:numId="3">
    <w:abstractNumId w:val="15"/>
  </w:num>
  <w:num w:numId="4">
    <w:abstractNumId w:val="6"/>
  </w:num>
  <w:num w:numId="5">
    <w:abstractNumId w:val="12"/>
  </w:num>
  <w:num w:numId="6">
    <w:abstractNumId w:val="4"/>
  </w:num>
  <w:num w:numId="7">
    <w:abstractNumId w:val="10"/>
  </w:num>
  <w:num w:numId="8">
    <w:abstractNumId w:val="0"/>
  </w:num>
  <w:num w:numId="9">
    <w:abstractNumId w:val="8"/>
  </w:num>
  <w:num w:numId="10">
    <w:abstractNumId w:val="3"/>
  </w:num>
  <w:num w:numId="11">
    <w:abstractNumId w:val="22"/>
  </w:num>
  <w:num w:numId="12">
    <w:abstractNumId w:val="2"/>
  </w:num>
  <w:num w:numId="13">
    <w:abstractNumId w:val="21"/>
  </w:num>
  <w:num w:numId="14">
    <w:abstractNumId w:val="14"/>
  </w:num>
  <w:num w:numId="15">
    <w:abstractNumId w:val="20"/>
  </w:num>
  <w:num w:numId="16">
    <w:abstractNumId w:val="16"/>
  </w:num>
  <w:num w:numId="17">
    <w:abstractNumId w:val="9"/>
  </w:num>
  <w:num w:numId="18">
    <w:abstractNumId w:val="11"/>
  </w:num>
  <w:num w:numId="19">
    <w:abstractNumId w:val="7"/>
  </w:num>
  <w:num w:numId="20">
    <w:abstractNumId w:val="18"/>
  </w:num>
  <w:num w:numId="21">
    <w:abstractNumId w:val="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S1PRsapWDtS6Q8o1ti4sYjOVXvUWKVuDrpPQHXBghAs45Z2YskkfJC4rcnEN76IUQDZtRv7tgqjK4RU7iJnxVg==" w:salt="Zt9QcWGdN6goEeYeTchjh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yMTIwsAQShgbmBko6SsGpxcWZ+XkgBaa1ADfaSZUsAAAA"/>
  </w:docVars>
  <w:rsids>
    <w:rsidRoot w:val="004242A5"/>
    <w:rsid w:val="00017DB3"/>
    <w:rsid w:val="001B7550"/>
    <w:rsid w:val="001C7C7E"/>
    <w:rsid w:val="00212818"/>
    <w:rsid w:val="002241E2"/>
    <w:rsid w:val="0025527C"/>
    <w:rsid w:val="00286996"/>
    <w:rsid w:val="003526D9"/>
    <w:rsid w:val="00384123"/>
    <w:rsid w:val="00413A90"/>
    <w:rsid w:val="004242A5"/>
    <w:rsid w:val="004A6183"/>
    <w:rsid w:val="005C3225"/>
    <w:rsid w:val="00611045"/>
    <w:rsid w:val="006B7A55"/>
    <w:rsid w:val="006D45A0"/>
    <w:rsid w:val="0071645C"/>
    <w:rsid w:val="00731990"/>
    <w:rsid w:val="007B5D9F"/>
    <w:rsid w:val="00842CEF"/>
    <w:rsid w:val="00862CA0"/>
    <w:rsid w:val="008B4EE0"/>
    <w:rsid w:val="008F3760"/>
    <w:rsid w:val="00910F13"/>
    <w:rsid w:val="00A528BB"/>
    <w:rsid w:val="00A573DA"/>
    <w:rsid w:val="00A932EA"/>
    <w:rsid w:val="00AA7D95"/>
    <w:rsid w:val="00AE0E66"/>
    <w:rsid w:val="00B243B3"/>
    <w:rsid w:val="00B45C12"/>
    <w:rsid w:val="00B66C59"/>
    <w:rsid w:val="00C20415"/>
    <w:rsid w:val="00D541AE"/>
    <w:rsid w:val="00D62413"/>
    <w:rsid w:val="00D636AA"/>
    <w:rsid w:val="00E23FCF"/>
    <w:rsid w:val="00E5786A"/>
    <w:rsid w:val="00E94EC7"/>
    <w:rsid w:val="00EE2DE9"/>
    <w:rsid w:val="00F3581D"/>
    <w:rsid w:val="00FE1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2A6BC"/>
  <w15:chartTrackingRefBased/>
  <w15:docId w15:val="{19E7BFAA-BA85-4909-9D99-5726B63D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tabs>
        <w:tab w:val="num" w:pos="1140"/>
      </w:tabs>
      <w:outlineLvl w:val="1"/>
    </w:pPr>
    <w:rPr>
      <w:b/>
    </w:rPr>
  </w:style>
  <w:style w:type="paragraph" w:styleId="Heading3">
    <w:name w:val="heading 3"/>
    <w:basedOn w:val="Normal"/>
    <w:next w:val="Normal"/>
    <w:qFormat/>
    <w:pPr>
      <w:keepNext/>
      <w:jc w:val="center"/>
      <w:outlineLvl w:val="2"/>
    </w:pPr>
    <w:rPr>
      <w:b/>
      <w:sz w:val="32"/>
      <w:u w:val="single"/>
    </w:rPr>
  </w:style>
  <w:style w:type="paragraph" w:styleId="Heading4">
    <w:name w:val="heading 4"/>
    <w:basedOn w:val="Normal"/>
    <w:next w:val="Normal"/>
    <w:qFormat/>
    <w:pPr>
      <w:keepNext/>
      <w:outlineLvl w:val="3"/>
    </w:pPr>
    <w:rPr>
      <w:b/>
      <w:sz w:val="32"/>
      <w:u w:val="single"/>
    </w:rPr>
  </w:style>
  <w:style w:type="paragraph" w:styleId="Heading5">
    <w:name w:val="heading 5"/>
    <w:basedOn w:val="Normal"/>
    <w:next w:val="Normal"/>
    <w:qFormat/>
    <w:pPr>
      <w:keepNext/>
      <w:outlineLvl w:val="4"/>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sz w:val="20"/>
    </w:rPr>
  </w:style>
  <w:style w:type="paragraph" w:styleId="BodyText2">
    <w:name w:val="Body Text 2"/>
    <w:basedOn w:val="Normal"/>
    <w:semiHidden/>
    <w:rPr>
      <w:b/>
    </w:rPr>
  </w:style>
  <w:style w:type="paragraph" w:styleId="Header">
    <w:name w:val="header"/>
    <w:basedOn w:val="Normal"/>
    <w:semiHidden/>
    <w:pPr>
      <w:tabs>
        <w:tab w:val="center" w:pos="4320"/>
        <w:tab w:val="right" w:pos="8640"/>
      </w:tabs>
    </w:pPr>
  </w:style>
  <w:style w:type="paragraph" w:customStyle="1" w:styleId="xl25">
    <w:name w:val="xl25"/>
    <w:basedOn w:val="Normal"/>
    <w:pPr>
      <w:widowControl/>
      <w:spacing w:before="100" w:beforeAutospacing="1" w:after="100" w:afterAutospacing="1"/>
    </w:pPr>
    <w:rPr>
      <w:rFonts w:eastAsia="Arial Unicode MS" w:cs="Arial"/>
      <w:snapToGrid/>
      <w:color w:val="000000"/>
      <w:szCs w:val="24"/>
    </w:rPr>
  </w:style>
  <w:style w:type="paragraph" w:customStyle="1" w:styleId="xl26">
    <w:name w:val="xl26"/>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cs="Arial"/>
      <w:snapToGrid/>
      <w:color w:val="000000"/>
      <w:szCs w:val="24"/>
    </w:rPr>
  </w:style>
  <w:style w:type="paragraph" w:customStyle="1" w:styleId="xl27">
    <w:name w:val="xl27"/>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cs="Arial"/>
      <w:snapToGrid/>
      <w:color w:val="000000"/>
      <w:szCs w:val="24"/>
    </w:rPr>
  </w:style>
  <w:style w:type="paragraph" w:customStyle="1" w:styleId="xl28">
    <w:name w:val="xl28"/>
    <w:basedOn w:val="Normal"/>
    <w:pPr>
      <w:widowControl/>
      <w:spacing w:before="100" w:beforeAutospacing="1" w:after="100" w:afterAutospacing="1"/>
      <w:jc w:val="center"/>
    </w:pPr>
    <w:rPr>
      <w:rFonts w:eastAsia="Arial Unicode MS" w:cs="Arial"/>
      <w:snapToGrid/>
      <w:color w:val="000000"/>
      <w:szCs w:val="24"/>
      <w:u w:val="single"/>
    </w:rPr>
  </w:style>
  <w:style w:type="paragraph" w:customStyle="1" w:styleId="xl29">
    <w:name w:val="xl29"/>
    <w:basedOn w:val="Normal"/>
    <w:pPr>
      <w:widowControl/>
      <w:spacing w:before="100" w:beforeAutospacing="1" w:after="100" w:afterAutospacing="1"/>
      <w:jc w:val="center"/>
    </w:pPr>
    <w:rPr>
      <w:rFonts w:eastAsia="Arial Unicode MS" w:cs="Arial"/>
      <w:snapToGrid/>
      <w:color w:val="000000"/>
      <w:szCs w:val="24"/>
    </w:rPr>
  </w:style>
  <w:style w:type="paragraph" w:customStyle="1" w:styleId="xl30">
    <w:name w:val="xl30"/>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eastAsia="Arial Unicode MS" w:cs="Arial"/>
      <w:snapToGrid/>
      <w:color w:val="000000"/>
      <w:szCs w:val="24"/>
    </w:rPr>
  </w:style>
  <w:style w:type="paragraph" w:customStyle="1" w:styleId="xl31">
    <w:name w:val="xl31"/>
    <w:basedOn w:val="Normal"/>
    <w:pPr>
      <w:widowControl/>
      <w:pBdr>
        <w:top w:val="single" w:sz="8" w:space="0" w:color="auto"/>
        <w:left w:val="single" w:sz="8" w:space="0" w:color="auto"/>
        <w:bottom w:val="single" w:sz="8" w:space="0" w:color="auto"/>
        <w:right w:val="single" w:sz="8" w:space="0" w:color="auto"/>
      </w:pBdr>
      <w:shd w:val="clear" w:color="auto" w:fill="DDDDDD"/>
      <w:spacing w:before="100" w:beforeAutospacing="1" w:after="100" w:afterAutospacing="1"/>
    </w:pPr>
    <w:rPr>
      <w:rFonts w:eastAsia="Arial Unicode MS" w:cs="Arial"/>
      <w:snapToGrid/>
      <w:color w:val="000000"/>
      <w:szCs w:val="24"/>
    </w:rPr>
  </w:style>
  <w:style w:type="paragraph" w:customStyle="1" w:styleId="xl32">
    <w:name w:val="xl32"/>
    <w:basedOn w:val="Normal"/>
    <w:pPr>
      <w:widowControl/>
      <w:pBdr>
        <w:top w:val="single" w:sz="8" w:space="0" w:color="auto"/>
        <w:left w:val="single" w:sz="8" w:space="0" w:color="auto"/>
        <w:bottom w:val="single" w:sz="8" w:space="0" w:color="auto"/>
        <w:right w:val="single" w:sz="8" w:space="0" w:color="auto"/>
      </w:pBdr>
      <w:shd w:val="clear" w:color="auto" w:fill="DDDDDD"/>
      <w:spacing w:before="100" w:beforeAutospacing="1" w:after="100" w:afterAutospacing="1"/>
      <w:jc w:val="center"/>
    </w:pPr>
    <w:rPr>
      <w:rFonts w:eastAsia="Arial Unicode MS" w:cs="Arial"/>
      <w:snapToGrid/>
      <w:color w:val="000000"/>
      <w:szCs w:val="24"/>
    </w:rPr>
  </w:style>
  <w:style w:type="paragraph" w:customStyle="1" w:styleId="xl33">
    <w:name w:val="xl33"/>
    <w:basedOn w:val="Normal"/>
    <w:pPr>
      <w:widowControl/>
      <w:pBdr>
        <w:top w:val="single" w:sz="8" w:space="0" w:color="auto"/>
        <w:left w:val="single" w:sz="8" w:space="0" w:color="auto"/>
        <w:bottom w:val="single" w:sz="8" w:space="0" w:color="auto"/>
        <w:right w:val="single" w:sz="8" w:space="0" w:color="auto"/>
      </w:pBdr>
      <w:shd w:val="clear" w:color="auto" w:fill="DDDDDD"/>
      <w:spacing w:before="100" w:beforeAutospacing="1" w:after="100" w:afterAutospacing="1"/>
      <w:jc w:val="center"/>
    </w:pPr>
    <w:rPr>
      <w:rFonts w:ascii="Arial Unicode MS" w:eastAsia="Arial Unicode MS" w:hAnsi="Arial Unicode MS" w:cs="Arial Unicode MS"/>
      <w:snapToGrid/>
      <w:szCs w:val="24"/>
    </w:rPr>
  </w:style>
  <w:style w:type="paragraph" w:customStyle="1" w:styleId="xl34">
    <w:name w:val="xl34"/>
    <w:basedOn w:val="Normal"/>
    <w:pPr>
      <w:widowControl/>
      <w:pBdr>
        <w:top w:val="single" w:sz="8" w:space="0" w:color="auto"/>
        <w:left w:val="single" w:sz="8" w:space="0" w:color="auto"/>
        <w:right w:val="single" w:sz="8" w:space="0" w:color="auto"/>
      </w:pBdr>
      <w:shd w:val="clear" w:color="auto" w:fill="DDDDDD"/>
      <w:spacing w:before="100" w:beforeAutospacing="1" w:after="100" w:afterAutospacing="1"/>
      <w:jc w:val="center"/>
    </w:pPr>
    <w:rPr>
      <w:rFonts w:eastAsia="Arial Unicode MS" w:cs="Arial"/>
      <w:snapToGrid/>
      <w:color w:val="000000"/>
      <w:szCs w:val="24"/>
      <w:u w:val="single"/>
    </w:rPr>
  </w:style>
  <w:style w:type="paragraph" w:customStyle="1" w:styleId="xl35">
    <w:name w:val="xl35"/>
    <w:basedOn w:val="Normal"/>
    <w:pPr>
      <w:widowControl/>
      <w:pBdr>
        <w:left w:val="single" w:sz="8" w:space="0" w:color="auto"/>
        <w:right w:val="single" w:sz="8" w:space="0" w:color="auto"/>
      </w:pBdr>
      <w:shd w:val="clear" w:color="auto" w:fill="DDDDDD"/>
      <w:spacing w:before="100" w:beforeAutospacing="1" w:after="100" w:afterAutospacing="1"/>
      <w:jc w:val="center"/>
    </w:pPr>
    <w:rPr>
      <w:rFonts w:eastAsia="Arial Unicode MS" w:cs="Arial"/>
      <w:snapToGrid/>
      <w:color w:val="000000"/>
      <w:szCs w:val="24"/>
      <w:u w:val="single"/>
    </w:rPr>
  </w:style>
  <w:style w:type="paragraph" w:customStyle="1" w:styleId="xl36">
    <w:name w:val="xl36"/>
    <w:basedOn w:val="Normal"/>
    <w:pPr>
      <w:widowControl/>
      <w:pBdr>
        <w:left w:val="single" w:sz="8" w:space="0" w:color="auto"/>
        <w:bottom w:val="single" w:sz="8" w:space="0" w:color="auto"/>
        <w:right w:val="single" w:sz="8" w:space="0" w:color="auto"/>
      </w:pBdr>
      <w:shd w:val="clear" w:color="auto" w:fill="DDDDDD"/>
      <w:spacing w:before="100" w:beforeAutospacing="1" w:after="100" w:afterAutospacing="1"/>
      <w:jc w:val="center"/>
    </w:pPr>
    <w:rPr>
      <w:rFonts w:eastAsia="Arial Unicode MS" w:cs="Arial"/>
      <w:snapToGrid/>
      <w:color w:val="000000"/>
      <w:szCs w:val="24"/>
      <w:u w:val="single"/>
    </w:rPr>
  </w:style>
  <w:style w:type="paragraph" w:customStyle="1" w:styleId="xl37">
    <w:name w:val="xl37"/>
    <w:basedOn w:val="Normal"/>
    <w:pPr>
      <w:widowControl/>
      <w:pBdr>
        <w:top w:val="single" w:sz="8" w:space="0" w:color="auto"/>
        <w:left w:val="single" w:sz="8" w:space="0" w:color="auto"/>
        <w:right w:val="single" w:sz="8" w:space="0" w:color="auto"/>
      </w:pBdr>
      <w:shd w:val="clear" w:color="auto" w:fill="DDDDDD"/>
      <w:spacing w:before="100" w:beforeAutospacing="1" w:after="100" w:afterAutospacing="1"/>
      <w:jc w:val="center"/>
    </w:pPr>
    <w:rPr>
      <w:rFonts w:eastAsia="Arial Unicode MS" w:cs="Arial"/>
      <w:snapToGrid/>
      <w:color w:val="000000"/>
      <w:szCs w:val="24"/>
      <w:u w:val="single"/>
    </w:rPr>
  </w:style>
  <w:style w:type="paragraph" w:customStyle="1" w:styleId="xl38">
    <w:name w:val="xl38"/>
    <w:basedOn w:val="Normal"/>
    <w:pPr>
      <w:widowControl/>
      <w:pBdr>
        <w:left w:val="single" w:sz="8" w:space="0" w:color="auto"/>
        <w:right w:val="single" w:sz="8" w:space="0" w:color="auto"/>
      </w:pBdr>
      <w:shd w:val="clear" w:color="auto" w:fill="DDDDDD"/>
      <w:spacing w:before="100" w:beforeAutospacing="1" w:after="100" w:afterAutospacing="1"/>
      <w:jc w:val="center"/>
    </w:pPr>
    <w:rPr>
      <w:rFonts w:eastAsia="Arial Unicode MS" w:cs="Arial"/>
      <w:snapToGrid/>
      <w:color w:val="000000"/>
      <w:szCs w:val="24"/>
      <w:u w:val="single"/>
    </w:rPr>
  </w:style>
  <w:style w:type="paragraph" w:customStyle="1" w:styleId="xl39">
    <w:name w:val="xl39"/>
    <w:basedOn w:val="Normal"/>
    <w:pPr>
      <w:widowControl/>
      <w:pBdr>
        <w:left w:val="single" w:sz="8" w:space="0" w:color="auto"/>
        <w:bottom w:val="single" w:sz="8" w:space="0" w:color="auto"/>
        <w:right w:val="single" w:sz="8" w:space="0" w:color="auto"/>
      </w:pBdr>
      <w:shd w:val="clear" w:color="auto" w:fill="DDDDDD"/>
      <w:spacing w:before="100" w:beforeAutospacing="1" w:after="100" w:afterAutospacing="1"/>
      <w:jc w:val="center"/>
    </w:pPr>
    <w:rPr>
      <w:rFonts w:eastAsia="Arial Unicode MS" w:cs="Arial"/>
      <w:snapToGrid/>
      <w:color w:val="000000"/>
      <w:szCs w:val="24"/>
      <w:u w:val="single"/>
    </w:rPr>
  </w:style>
  <w:style w:type="paragraph" w:customStyle="1" w:styleId="xl40">
    <w:name w:val="xl40"/>
    <w:basedOn w:val="Normal"/>
    <w:pPr>
      <w:widowControl/>
      <w:pBdr>
        <w:left w:val="single" w:sz="8" w:space="0" w:color="auto"/>
        <w:right w:val="single" w:sz="8" w:space="0" w:color="auto"/>
      </w:pBdr>
      <w:spacing w:before="100" w:beforeAutospacing="1" w:after="100" w:afterAutospacing="1"/>
    </w:pPr>
    <w:rPr>
      <w:rFonts w:ascii="Arial Unicode MS" w:eastAsia="Arial Unicode MS" w:hAnsi="Arial Unicode MS" w:cs="Arial Unicode MS"/>
      <w:snapToGrid/>
      <w:szCs w:val="24"/>
    </w:rPr>
  </w:style>
  <w:style w:type="paragraph" w:customStyle="1" w:styleId="xl41">
    <w:name w:val="xl41"/>
    <w:basedOn w:val="Normal"/>
    <w:pPr>
      <w:widowControl/>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napToGrid/>
      <w:szCs w:val="24"/>
    </w:rPr>
  </w:style>
  <w:style w:type="paragraph" w:customStyle="1" w:styleId="xl42">
    <w:name w:val="xl42"/>
    <w:basedOn w:val="Normal"/>
    <w:pPr>
      <w:widowControl/>
      <w:pBdr>
        <w:top w:val="single" w:sz="4" w:space="0" w:color="auto"/>
        <w:bottom w:val="single" w:sz="4" w:space="0" w:color="auto"/>
      </w:pBdr>
      <w:shd w:val="clear" w:color="auto" w:fill="C0C0C0"/>
      <w:spacing w:before="100" w:beforeAutospacing="1" w:after="100" w:afterAutospacing="1"/>
      <w:ind w:firstLineChars="200" w:firstLine="200"/>
    </w:pPr>
    <w:rPr>
      <w:rFonts w:ascii="Arial Unicode MS" w:eastAsia="Arial Unicode MS" w:hAnsi="Arial Unicode MS" w:cs="Arial Unicode MS"/>
      <w:snapToGrid/>
      <w:szCs w:val="24"/>
    </w:rPr>
  </w:style>
  <w:style w:type="paragraph" w:customStyle="1" w:styleId="xl43">
    <w:name w:val="xl43"/>
    <w:basedOn w:val="Normal"/>
    <w:pPr>
      <w:widowControl/>
      <w:pBdr>
        <w:top w:val="single" w:sz="4" w:space="0" w:color="auto"/>
        <w:bottom w:val="single" w:sz="4" w:space="0" w:color="auto"/>
        <w:right w:val="single" w:sz="4" w:space="0" w:color="auto"/>
      </w:pBdr>
      <w:shd w:val="clear" w:color="auto" w:fill="C0C0C0"/>
      <w:spacing w:before="100" w:beforeAutospacing="1" w:after="100" w:afterAutospacing="1"/>
      <w:ind w:firstLineChars="200" w:firstLine="200"/>
    </w:pPr>
    <w:rPr>
      <w:rFonts w:ascii="Arial Unicode MS" w:eastAsia="Arial Unicode MS" w:hAnsi="Arial Unicode MS" w:cs="Arial Unicode MS"/>
      <w:snapToGrid/>
      <w:szCs w:val="24"/>
    </w:rPr>
  </w:style>
  <w:style w:type="paragraph" w:customStyle="1" w:styleId="xl44">
    <w:name w:val="xl44"/>
    <w:basedOn w:val="Normal"/>
    <w:pPr>
      <w:widowControl/>
      <w:pBdr>
        <w:bottom w:val="single" w:sz="4" w:space="0" w:color="auto"/>
      </w:pBdr>
      <w:spacing w:before="100" w:beforeAutospacing="1" w:after="100" w:afterAutospacing="1"/>
      <w:jc w:val="center"/>
    </w:pPr>
    <w:rPr>
      <w:rFonts w:eastAsia="Arial Unicode MS" w:cs="Arial"/>
      <w:b/>
      <w:bCs/>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44D3452F481E41B373500D8DCAF16C" ma:contentTypeVersion="5" ma:contentTypeDescription="Create a new document." ma:contentTypeScope="" ma:versionID="c3ef4d5dacae40794d262164239a604b">
  <xsd:schema xmlns:xsd="http://www.w3.org/2001/XMLSchema" xmlns:xs="http://www.w3.org/2001/XMLSchema" xmlns:p="http://schemas.microsoft.com/office/2006/metadata/properties" xmlns:ns3="d321673a-ee83-4f7b-8a27-90389adf5696" xmlns:ns4="751df0c1-2ea6-4af1-8c0e-9c3d20e0187f" targetNamespace="http://schemas.microsoft.com/office/2006/metadata/properties" ma:root="true" ma:fieldsID="86e102104872a7e70446b575cc16a631" ns3:_="" ns4:_="">
    <xsd:import namespace="d321673a-ee83-4f7b-8a27-90389adf5696"/>
    <xsd:import namespace="751df0c1-2ea6-4af1-8c0e-9c3d20e018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1673a-ee83-4f7b-8a27-90389adf5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df0c1-2ea6-4af1-8c0e-9c3d20e018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DE1E76-E402-4ECB-A741-3D678033B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1673a-ee83-4f7b-8a27-90389adf5696"/>
    <ds:schemaRef ds:uri="751df0c1-2ea6-4af1-8c0e-9c3d20e01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E53B6-E831-43C3-AD61-85AB98AB72EF}">
  <ds:schemaRefs>
    <ds:schemaRef ds:uri="http://schemas.microsoft.com/sharepoint/v3/contenttype/forms"/>
  </ds:schemaRefs>
</ds:datastoreItem>
</file>

<file path=customXml/itemProps3.xml><?xml version="1.0" encoding="utf-8"?>
<ds:datastoreItem xmlns:ds="http://schemas.openxmlformats.org/officeDocument/2006/customXml" ds:itemID="{4010DE16-7D9C-44BE-B2B1-7D5A4E0452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ADDITIONAL LEGAL INFORMATION AND DOCUMENTATION</vt:lpstr>
    </vt:vector>
  </TitlesOfParts>
  <Company>NYSDOH</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LEGAL INFORMATION AND DOCUMENTATION</dc:title>
  <dc:subject/>
  <dc:creator>Michele Petruzzelli</dc:creator>
  <cp:keywords/>
  <cp:lastModifiedBy>Joseph, Henry (HEALTH)</cp:lastModifiedBy>
  <cp:revision>3</cp:revision>
  <cp:lastPrinted>2003-11-06T20:24:00Z</cp:lastPrinted>
  <dcterms:created xsi:type="dcterms:W3CDTF">2022-10-28T12:35:00Z</dcterms:created>
  <dcterms:modified xsi:type="dcterms:W3CDTF">2022-10-28T12:37:00Z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0x0101001C44D3452F481E41B373500D8DCAF16C</vt:lpwstr>
  </property>
</Properties>
</file>