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8755" w14:textId="77777777" w:rsidR="003037C0" w:rsidRDefault="003037C0" w:rsidP="003037C0">
      <w:pPr>
        <w:contextualSpacing/>
        <w:jc w:val="center"/>
        <w:rPr>
          <w:b/>
          <w:sz w:val="28"/>
        </w:rPr>
      </w:pPr>
      <w:bookmarkStart w:id="0" w:name="_Toc376158701"/>
    </w:p>
    <w:p w14:paraId="4F72FD56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5004B43B" w14:textId="603E235F" w:rsidR="003037C0" w:rsidRDefault="003037C0" w:rsidP="003037C0">
      <w:pPr>
        <w:contextualSpacing/>
        <w:jc w:val="center"/>
        <w:rPr>
          <w:b/>
          <w:sz w:val="28"/>
        </w:rPr>
      </w:pPr>
      <w:r w:rsidRPr="00E43F1E">
        <w:rPr>
          <w:noProof/>
        </w:rPr>
        <w:drawing>
          <wp:inline distT="0" distB="0" distL="0" distR="0" wp14:anchorId="4ADFCC14" wp14:editId="243BDDFA">
            <wp:extent cx="5943600" cy="1343660"/>
            <wp:effectExtent l="0" t="0" r="0" b="8890"/>
            <wp:docPr id="1" name="Picture 1" descr="C:\Users\djellett\AppData\Local\Microsoft\Windows\INetCache\Content.MSO\B2294C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ellett\AppData\Local\Microsoft\Windows\INetCache\Content.MSO\B2294C2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A3CC7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29D6A219" w14:textId="733B46A0" w:rsidR="003037C0" w:rsidRDefault="003037C0" w:rsidP="003037C0">
      <w:pPr>
        <w:contextualSpacing/>
        <w:jc w:val="center"/>
        <w:rPr>
          <w:b/>
          <w:sz w:val="28"/>
        </w:rPr>
      </w:pPr>
    </w:p>
    <w:p w14:paraId="11C471FB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404153AF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601F0143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7887175F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06D5CFA9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6F1EB9A6" w14:textId="71989D42" w:rsidR="003037C0" w:rsidRPr="007A7C10" w:rsidRDefault="003037C0" w:rsidP="003037C0">
      <w:pPr>
        <w:contextualSpacing/>
        <w:jc w:val="center"/>
        <w:rPr>
          <w:b/>
          <w:sz w:val="28"/>
        </w:rPr>
      </w:pPr>
      <w:r w:rsidRPr="007A7C10">
        <w:rPr>
          <w:b/>
          <w:sz w:val="28"/>
        </w:rPr>
        <w:t>Request for Proposals</w:t>
      </w:r>
      <w:bookmarkEnd w:id="0"/>
    </w:p>
    <w:p w14:paraId="08C4FCB6" w14:textId="77777777" w:rsidR="003037C0" w:rsidRPr="007A7C10" w:rsidRDefault="003037C0" w:rsidP="003037C0">
      <w:pPr>
        <w:contextualSpacing/>
        <w:jc w:val="center"/>
        <w:rPr>
          <w:b/>
          <w:sz w:val="28"/>
        </w:rPr>
      </w:pPr>
    </w:p>
    <w:sdt>
      <w:sdtPr>
        <w:rPr>
          <w:b/>
          <w:sz w:val="28"/>
        </w:rPr>
        <w:id w:val="-1702856006"/>
        <w:placeholder>
          <w:docPart w:val="4EC3E7945A9D44D2BB132DED78444542"/>
        </w:placeholder>
      </w:sdtPr>
      <w:sdtContent>
        <w:p w14:paraId="081F78B6" w14:textId="77777777" w:rsidR="003037C0" w:rsidRPr="007A7C10" w:rsidRDefault="003037C0" w:rsidP="003037C0">
          <w:pPr>
            <w:contextualSpacing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RFP # - 20179</w:t>
          </w:r>
        </w:p>
      </w:sdtContent>
    </w:sdt>
    <w:p w14:paraId="3A668023" w14:textId="77777777" w:rsidR="003037C0" w:rsidRDefault="003037C0" w:rsidP="003037C0">
      <w:pPr>
        <w:spacing w:line="360" w:lineRule="auto"/>
        <w:jc w:val="center"/>
        <w:rPr>
          <w:b/>
          <w:bCs/>
          <w:sz w:val="24"/>
          <w:szCs w:val="24"/>
        </w:rPr>
      </w:pPr>
    </w:p>
    <w:p w14:paraId="094E8407" w14:textId="77777777" w:rsidR="003037C0" w:rsidRDefault="003037C0" w:rsidP="003037C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Medicaid </w:t>
      </w:r>
      <w:r w:rsidRPr="00C2559C">
        <w:rPr>
          <w:b/>
          <w:bCs/>
          <w:sz w:val="32"/>
          <w:szCs w:val="32"/>
        </w:rPr>
        <w:t xml:space="preserve">Technical Advisory Services </w:t>
      </w:r>
    </w:p>
    <w:p w14:paraId="2822FBCD" w14:textId="77777777" w:rsidR="003037C0" w:rsidRDefault="003037C0" w:rsidP="003037C0">
      <w:pPr>
        <w:spacing w:line="360" w:lineRule="auto"/>
        <w:jc w:val="center"/>
        <w:rPr>
          <w:b/>
          <w:bCs/>
          <w:sz w:val="28"/>
          <w:szCs w:val="28"/>
        </w:rPr>
      </w:pPr>
    </w:p>
    <w:p w14:paraId="2AC08C20" w14:textId="5BEDE418" w:rsidR="003037C0" w:rsidRPr="003037C0" w:rsidRDefault="003037C0" w:rsidP="003037C0">
      <w:pPr>
        <w:spacing w:line="360" w:lineRule="auto"/>
        <w:jc w:val="center"/>
        <w:rPr>
          <w:b/>
          <w:bCs/>
          <w:sz w:val="40"/>
          <w:szCs w:val="40"/>
        </w:rPr>
      </w:pPr>
      <w:r w:rsidRPr="003037C0">
        <w:rPr>
          <w:b/>
          <w:bCs/>
          <w:sz w:val="40"/>
          <w:szCs w:val="40"/>
        </w:rPr>
        <w:t xml:space="preserve">Attachment </w:t>
      </w:r>
      <w:r w:rsidR="00B22B73">
        <w:rPr>
          <w:b/>
          <w:bCs/>
          <w:sz w:val="40"/>
          <w:szCs w:val="40"/>
        </w:rPr>
        <w:t>J</w:t>
      </w:r>
    </w:p>
    <w:p w14:paraId="68F7593F" w14:textId="4F0F0BFF" w:rsidR="00A9204E" w:rsidRDefault="00A9204E" w:rsidP="003037C0">
      <w:pPr>
        <w:jc w:val="center"/>
        <w:rPr>
          <w:b/>
          <w:bCs/>
          <w:sz w:val="28"/>
          <w:szCs w:val="28"/>
        </w:rPr>
      </w:pPr>
    </w:p>
    <w:p w14:paraId="0F4C11BA" w14:textId="0A15382A" w:rsidR="00B22B73" w:rsidRDefault="00B22B73" w:rsidP="003037C0">
      <w:pPr>
        <w:jc w:val="center"/>
      </w:pPr>
      <w:r>
        <w:rPr>
          <w:b/>
          <w:bCs/>
          <w:sz w:val="28"/>
          <w:szCs w:val="28"/>
        </w:rPr>
        <w:t xml:space="preserve">This page is intentionally left BLANK </w:t>
      </w:r>
    </w:p>
    <w:sectPr w:rsidR="00B22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C0"/>
    <w:rsid w:val="003037C0"/>
    <w:rsid w:val="00487D35"/>
    <w:rsid w:val="00645252"/>
    <w:rsid w:val="006D3D74"/>
    <w:rsid w:val="0083569A"/>
    <w:rsid w:val="00A9204E"/>
    <w:rsid w:val="00B2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85F2"/>
  <w15:chartTrackingRefBased/>
  <w15:docId w15:val="{99B69D86-9407-4AC5-AD1B-26D03F1E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37C0"/>
    <w:pPr>
      <w:widowControl w:val="0"/>
      <w:autoSpaceDE w:val="0"/>
      <w:autoSpaceDN w:val="0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autoSpaceDE/>
      <w:autoSpaceDN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autoSpaceDE/>
      <w:autoSpaceDN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widowControl/>
      <w:pBdr>
        <w:top w:val="single" w:sz="4" w:space="10" w:color="1F4E79" w:themeColor="accent1" w:themeShade="80"/>
        <w:bottom w:val="single" w:sz="4" w:space="10" w:color="1F4E79" w:themeColor="accent1" w:themeShade="80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widowControl/>
      <w:autoSpaceDE/>
      <w:autoSpaceDN/>
    </w:pPr>
    <w:rPr>
      <w:rFonts w:ascii="Segoe UI" w:eastAsiaTheme="minorHAns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widowControl/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autoSpaceDE/>
      <w:autoSpaceDN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widowControl/>
      <w:autoSpaceDE/>
      <w:autoSpaceDN/>
      <w:spacing w:after="120"/>
    </w:pPr>
    <w:rPr>
      <w:rFonts w:asciiTheme="minorHAnsi" w:eastAsiaTheme="minorHAnsi" w:hAnsiTheme="minorHAnsi" w:cstheme="minorBidi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widowControl/>
      <w:autoSpaceDE/>
      <w:autoSpaceDN/>
      <w:spacing w:after="120"/>
      <w:ind w:left="360"/>
    </w:pPr>
    <w:rPr>
      <w:rFonts w:asciiTheme="minorHAnsi" w:eastAsiaTheme="minorHAnsi" w:hAnsiTheme="minorHAnsi" w:cstheme="minorBidi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widowControl/>
      <w:autoSpaceDE/>
      <w:autoSpaceDN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widowControl/>
      <w:autoSpaceDE/>
      <w:autoSpaceDN/>
    </w:pPr>
    <w:rPr>
      <w:rFonts w:ascii="Segoe UI" w:eastAsiaTheme="minorHAns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widowControl/>
      <w:autoSpaceDE/>
      <w:autoSpaceDN/>
    </w:pPr>
    <w:rPr>
      <w:rFonts w:asciiTheme="minorHAnsi" w:eastAsiaTheme="minorHAnsi" w:hAnsiTheme="minorHAnsi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widowControl/>
      <w:autoSpaceDE/>
      <w:autoSpaceDN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widowControl/>
      <w:autoSpaceDE/>
      <w:autoSpaceDN/>
    </w:pPr>
    <w:rPr>
      <w:rFonts w:asciiTheme="minorHAnsi" w:eastAsia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widowControl/>
      <w:autoSpaceDE/>
      <w:autoSpaceDN/>
    </w:pPr>
    <w:rPr>
      <w:rFonts w:ascii="Consolas" w:eastAsiaTheme="minorHAnsi" w:hAnsi="Consolas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widowControl/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widowControl/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widowControl/>
      <w:autoSpaceDE/>
      <w:autoSpaceDN/>
      <w:spacing w:after="120"/>
      <w:ind w:left="1757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m20\AppData\Roaming\Microsoft\Templates\Single%20spaced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C3E7945A9D44D2BB132DED78444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8D9F-36D4-4D9E-A196-C1D365A8EA3A}"/>
      </w:docPartPr>
      <w:docPartBody>
        <w:p w:rsidR="00000000" w:rsidRDefault="002207B2" w:rsidP="002207B2">
          <w:pPr>
            <w:pStyle w:val="4EC3E7945A9D44D2BB132DED78444542"/>
          </w:pPr>
          <w:r w:rsidRPr="00F15B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B2"/>
    <w:rsid w:val="002207B2"/>
    <w:rsid w:val="008B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7B2"/>
    <w:rPr>
      <w:color w:val="808080"/>
    </w:rPr>
  </w:style>
  <w:style w:type="paragraph" w:customStyle="1" w:styleId="4EC3E7945A9D44D2BB132DED78444542">
    <w:name w:val="4EC3E7945A9D44D2BB132DED78444542"/>
    <w:rsid w:val="00220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820bac1-66fe-4125-9bb4-4a1e1c778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ED698630D5E4BB20B2DC7240E77B4" ma:contentTypeVersion="7" ma:contentTypeDescription="Create a new document." ma:contentTypeScope="" ma:versionID="8fdfc96e03c9bd6da8706ad59212c82d">
  <xsd:schema xmlns:xsd="http://www.w3.org/2001/XMLSchema" xmlns:xs="http://www.w3.org/2001/XMLSchema" xmlns:p="http://schemas.microsoft.com/office/2006/metadata/properties" xmlns:ns2="5820bac1-66fe-4125-9bb4-4a1e1c778ceb" xmlns:ns3="871f052d-9818-4ec5-98f4-9f4e3015d433" targetNamespace="http://schemas.microsoft.com/office/2006/metadata/properties" ma:root="true" ma:fieldsID="e1065abc48d41fbc98ab41ab105bc2c4" ns2:_="" ns3:_="">
    <xsd:import namespace="5820bac1-66fe-4125-9bb4-4a1e1c778ceb"/>
    <xsd:import namespace="871f052d-9818-4ec5-98f4-9f4e3015d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0bac1-66fe-4125-9bb4-4a1e1c778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f052d-9818-4ec5-98f4-9f4e3015d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6416A-1469-4A80-908E-4EE1E4418118}"/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CC149EA-D912-4691-98F5-B4C51ECEB0AF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Mardon, Susan (DOH)</dc:creator>
  <cp:keywords/>
  <dc:description/>
  <cp:lastModifiedBy>Mardon, Susan (HEALTH)</cp:lastModifiedBy>
  <cp:revision>3</cp:revision>
  <dcterms:created xsi:type="dcterms:W3CDTF">2022-11-02T16:51:00Z</dcterms:created>
  <dcterms:modified xsi:type="dcterms:W3CDTF">2022-11-02T16:54:00Z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0x010100B6EED698630D5E4BB20B2DC7240E77B4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